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5C" w:rsidRPr="006A525C" w:rsidRDefault="00A80365" w:rsidP="006A525C">
      <w:pPr>
        <w:jc w:val="center"/>
        <w:rPr>
          <w:b/>
          <w:sz w:val="36"/>
          <w:szCs w:val="36"/>
          <w:u w:val="words"/>
        </w:rPr>
      </w:pPr>
      <w:bookmarkStart w:id="0" w:name="_GoBack"/>
      <w:bookmarkEnd w:id="0"/>
      <w:r>
        <w:rPr>
          <w:b/>
          <w:sz w:val="36"/>
          <w:szCs w:val="36"/>
          <w:u w:val="words"/>
        </w:rPr>
        <w:t>E</w:t>
      </w:r>
      <w:r w:rsidR="006A525C" w:rsidRPr="006A525C">
        <w:rPr>
          <w:b/>
          <w:sz w:val="36"/>
          <w:szCs w:val="36"/>
          <w:u w:val="words"/>
        </w:rPr>
        <w:t>ndicott Results Summary Page</w:t>
      </w:r>
    </w:p>
    <w:p w:rsidR="00484BCD" w:rsidRDefault="006A525C" w:rsidP="006A525C">
      <w:pPr>
        <w:jc w:val="center"/>
      </w:pPr>
      <w:r>
        <w:rPr>
          <w:noProof/>
        </w:rPr>
        <w:drawing>
          <wp:inline distT="0" distB="0" distL="0" distR="0" wp14:anchorId="6A8EBC7E" wp14:editId="00E223F1">
            <wp:extent cx="3276600" cy="2428875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677002" wp14:editId="1C41033A">
            <wp:extent cx="3381375" cy="242887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0392" w:rsidRDefault="00C00392" w:rsidP="006A525C">
      <w:pPr>
        <w:jc w:val="center"/>
        <w:sectPr w:rsidR="00C00392" w:rsidSect="00A8036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A525C" w:rsidRDefault="006A525C" w:rsidP="00A80365">
      <w:pPr>
        <w:spacing w:after="0"/>
        <w:jc w:val="center"/>
      </w:pPr>
      <w:r>
        <w:lastRenderedPageBreak/>
        <w:t>40 of 192 = 85% or more agreement</w:t>
      </w:r>
    </w:p>
    <w:p w:rsidR="006A525C" w:rsidRDefault="006A525C" w:rsidP="00A80365">
      <w:pPr>
        <w:spacing w:after="0"/>
        <w:jc w:val="center"/>
      </w:pPr>
      <w:r>
        <w:t>108 of 192 questions = 75% or more agreement</w:t>
      </w:r>
    </w:p>
    <w:p w:rsidR="006A525C" w:rsidRDefault="006A525C" w:rsidP="00A80365">
      <w:pPr>
        <w:spacing w:after="0"/>
        <w:jc w:val="center"/>
      </w:pPr>
      <w:r>
        <w:t>142 of 192 questions = 2/3 or more agreement</w:t>
      </w:r>
    </w:p>
    <w:p w:rsidR="006A525C" w:rsidRDefault="006A525C" w:rsidP="00A80365">
      <w:pPr>
        <w:spacing w:after="0"/>
        <w:jc w:val="center"/>
      </w:pPr>
      <w:r>
        <w:t>171 of 192 questions = 50% or more agreement</w:t>
      </w:r>
    </w:p>
    <w:p w:rsidR="00A80365" w:rsidRDefault="00A80365" w:rsidP="00A80365">
      <w:pPr>
        <w:spacing w:after="0"/>
        <w:jc w:val="center"/>
      </w:pPr>
      <w:r>
        <w:t>2 of 192 questions = Less than 25% agreement</w:t>
      </w:r>
    </w:p>
    <w:p w:rsidR="00A80365" w:rsidRDefault="00A80365" w:rsidP="00A80365">
      <w:pPr>
        <w:spacing w:after="0"/>
        <w:jc w:val="center"/>
      </w:pPr>
      <w:r>
        <w:t>9 of 192 questions = Less than 40% agreement</w:t>
      </w:r>
    </w:p>
    <w:p w:rsidR="00A80365" w:rsidRDefault="00A80365" w:rsidP="00A80365">
      <w:pPr>
        <w:spacing w:after="0"/>
        <w:jc w:val="center"/>
        <w:rPr>
          <w:sz w:val="21"/>
          <w:szCs w:val="21"/>
        </w:rPr>
      </w:pPr>
    </w:p>
    <w:p w:rsidR="00A80365" w:rsidRDefault="00A80365" w:rsidP="00A80365">
      <w:pPr>
        <w:spacing w:after="0"/>
        <w:jc w:val="center"/>
        <w:rPr>
          <w:sz w:val="21"/>
          <w:szCs w:val="21"/>
        </w:rPr>
      </w:pPr>
    </w:p>
    <w:p w:rsidR="00C00392" w:rsidRPr="00A80365" w:rsidRDefault="006A525C" w:rsidP="00A80365">
      <w:pPr>
        <w:spacing w:after="0"/>
        <w:jc w:val="center"/>
        <w:rPr>
          <w:sz w:val="21"/>
          <w:szCs w:val="21"/>
        </w:rPr>
      </w:pPr>
      <w:r w:rsidRPr="00A80365">
        <w:rPr>
          <w:sz w:val="21"/>
          <w:szCs w:val="21"/>
        </w:rPr>
        <w:t>157 of 192 questions</w:t>
      </w:r>
      <w:r w:rsidR="00A80365" w:rsidRPr="00A80365">
        <w:rPr>
          <w:sz w:val="21"/>
          <w:szCs w:val="21"/>
        </w:rPr>
        <w:t xml:space="preserve"> = better than aggregate</w:t>
      </w:r>
    </w:p>
    <w:p w:rsidR="006A525C" w:rsidRPr="00A80365" w:rsidRDefault="006A525C" w:rsidP="00A80365">
      <w:pPr>
        <w:spacing w:after="0"/>
        <w:jc w:val="center"/>
        <w:rPr>
          <w:sz w:val="21"/>
          <w:szCs w:val="21"/>
        </w:rPr>
      </w:pPr>
      <w:r w:rsidRPr="00A80365">
        <w:rPr>
          <w:sz w:val="21"/>
          <w:szCs w:val="21"/>
        </w:rPr>
        <w:t>84 of 192 questions</w:t>
      </w:r>
      <w:r w:rsidR="00A80365" w:rsidRPr="00A80365">
        <w:rPr>
          <w:sz w:val="21"/>
          <w:szCs w:val="21"/>
        </w:rPr>
        <w:t xml:space="preserve"> = 10% or more - better than aggregate</w:t>
      </w:r>
    </w:p>
    <w:p w:rsidR="006A525C" w:rsidRPr="00A80365" w:rsidRDefault="006A525C" w:rsidP="00A80365">
      <w:pPr>
        <w:spacing w:after="0"/>
        <w:jc w:val="center"/>
        <w:rPr>
          <w:sz w:val="21"/>
          <w:szCs w:val="21"/>
        </w:rPr>
      </w:pPr>
      <w:r w:rsidRPr="00A80365">
        <w:rPr>
          <w:sz w:val="21"/>
          <w:szCs w:val="21"/>
        </w:rPr>
        <w:t>35 of 192 questions</w:t>
      </w:r>
      <w:r w:rsidR="00A80365" w:rsidRPr="00A80365">
        <w:rPr>
          <w:sz w:val="21"/>
          <w:szCs w:val="21"/>
        </w:rPr>
        <w:t xml:space="preserve"> = 20% or more – better than agg</w:t>
      </w:r>
      <w:r w:rsidR="00A80365">
        <w:rPr>
          <w:sz w:val="21"/>
          <w:szCs w:val="21"/>
        </w:rPr>
        <w:t>.</w:t>
      </w:r>
    </w:p>
    <w:p w:rsidR="00A80365" w:rsidRPr="00A80365" w:rsidRDefault="00A80365" w:rsidP="00A80365">
      <w:pPr>
        <w:spacing w:after="0"/>
        <w:jc w:val="center"/>
        <w:rPr>
          <w:sz w:val="21"/>
          <w:szCs w:val="21"/>
        </w:rPr>
      </w:pPr>
      <w:r w:rsidRPr="00A80365">
        <w:rPr>
          <w:sz w:val="21"/>
          <w:szCs w:val="21"/>
        </w:rPr>
        <w:t>5 of 192 questions = 10% or more - worse than aggregate</w:t>
      </w:r>
    </w:p>
    <w:p w:rsidR="00A80365" w:rsidRDefault="00A80365" w:rsidP="00A80365">
      <w:pPr>
        <w:spacing w:after="0"/>
        <w:jc w:val="center"/>
      </w:pPr>
      <w:r w:rsidRPr="00A80365">
        <w:rPr>
          <w:sz w:val="21"/>
          <w:szCs w:val="21"/>
        </w:rPr>
        <w:t>13 of 192 questions= 5% or more - worse than aggregate</w:t>
      </w:r>
    </w:p>
    <w:p w:rsidR="00A80365" w:rsidRDefault="00A80365" w:rsidP="00A80365">
      <w:pPr>
        <w:spacing w:after="0"/>
        <w:jc w:val="center"/>
        <w:sectPr w:rsidR="00A80365" w:rsidSect="00A8036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11088" w:type="dxa"/>
        <w:tblInd w:w="-72" w:type="dxa"/>
        <w:tblLook w:val="04A0" w:firstRow="1" w:lastRow="0" w:firstColumn="1" w:lastColumn="0" w:noHBand="0" w:noVBand="1"/>
      </w:tblPr>
      <w:tblGrid>
        <w:gridCol w:w="716"/>
        <w:gridCol w:w="7384"/>
        <w:gridCol w:w="1164"/>
        <w:gridCol w:w="871"/>
        <w:gridCol w:w="953"/>
      </w:tblGrid>
      <w:tr w:rsidR="00C00392" w:rsidTr="007D4C82">
        <w:tc>
          <w:tcPr>
            <w:tcW w:w="11088" w:type="dxa"/>
            <w:gridSpan w:val="5"/>
            <w:shd w:val="clear" w:color="auto" w:fill="BFBFBF" w:themeFill="background1" w:themeFillShade="BF"/>
          </w:tcPr>
          <w:p w:rsidR="00C00392" w:rsidRPr="008642CE" w:rsidRDefault="00C00392" w:rsidP="00DD22F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Most Favorable H-D Response Rates Comparison to Aggregate </w:t>
            </w:r>
          </w:p>
        </w:tc>
      </w:tr>
      <w:tr w:rsidR="00C00392" w:rsidTr="00C00392">
        <w:tc>
          <w:tcPr>
            <w:tcW w:w="716" w:type="dxa"/>
            <w:shd w:val="clear" w:color="auto" w:fill="BFBFBF" w:themeFill="background1" w:themeFillShade="BF"/>
          </w:tcPr>
          <w:p w:rsidR="00C00392" w:rsidRPr="008642CE" w:rsidRDefault="00C00392" w:rsidP="00DD22FA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7384" w:type="dxa"/>
            <w:shd w:val="clear" w:color="auto" w:fill="BFBFBF" w:themeFill="background1" w:themeFillShade="BF"/>
          </w:tcPr>
          <w:p w:rsidR="00C00392" w:rsidRPr="008642CE" w:rsidRDefault="00C00392" w:rsidP="00DD22FA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1164" w:type="dxa"/>
            <w:shd w:val="clear" w:color="auto" w:fill="BFBFBF" w:themeFill="background1" w:themeFillShade="BF"/>
          </w:tcPr>
          <w:p w:rsidR="00C00392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871" w:type="dxa"/>
            <w:shd w:val="clear" w:color="auto" w:fill="BFBFBF" w:themeFill="background1" w:themeFillShade="BF"/>
          </w:tcPr>
          <w:p w:rsidR="00C00392" w:rsidRPr="008642CE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H-D %</w:t>
            </w:r>
          </w:p>
        </w:tc>
        <w:tc>
          <w:tcPr>
            <w:tcW w:w="953" w:type="dxa"/>
            <w:shd w:val="clear" w:color="auto" w:fill="BFBFBF" w:themeFill="background1" w:themeFillShade="BF"/>
          </w:tcPr>
          <w:p w:rsidR="00C00392" w:rsidRPr="008642CE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Agg %</w:t>
            </w:r>
          </w:p>
        </w:tc>
      </w:tr>
      <w:tr w:rsidR="00C00392" w:rsidTr="001F463C">
        <w:tc>
          <w:tcPr>
            <w:tcW w:w="716" w:type="dxa"/>
          </w:tcPr>
          <w:p w:rsidR="00C00392" w:rsidRPr="008642CE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7384" w:type="dxa"/>
            <w:vAlign w:val="bottom"/>
          </w:tcPr>
          <w:p w:rsidR="00C00392" w:rsidRDefault="00C00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have input into the development of the school budget.</w:t>
            </w:r>
          </w:p>
        </w:tc>
        <w:tc>
          <w:tcPr>
            <w:tcW w:w="1164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871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71%</w:t>
            </w:r>
          </w:p>
        </w:tc>
        <w:tc>
          <w:tcPr>
            <w:tcW w:w="953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23%</w:t>
            </w:r>
          </w:p>
        </w:tc>
      </w:tr>
      <w:tr w:rsidR="00C00392" w:rsidTr="001F463C">
        <w:tc>
          <w:tcPr>
            <w:tcW w:w="716" w:type="dxa"/>
          </w:tcPr>
          <w:p w:rsidR="00C00392" w:rsidRPr="008642CE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84" w:type="dxa"/>
            <w:vAlign w:val="bottom"/>
          </w:tcPr>
          <w:p w:rsidR="00C00392" w:rsidRDefault="00C00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class sizes enable me to meet my students' needs.</w:t>
            </w:r>
          </w:p>
        </w:tc>
        <w:tc>
          <w:tcPr>
            <w:tcW w:w="1164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871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87%</w:t>
            </w:r>
          </w:p>
        </w:tc>
        <w:tc>
          <w:tcPr>
            <w:tcW w:w="953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51%</w:t>
            </w:r>
          </w:p>
        </w:tc>
      </w:tr>
      <w:tr w:rsidR="00C00392" w:rsidTr="001F463C">
        <w:tc>
          <w:tcPr>
            <w:tcW w:w="716" w:type="dxa"/>
          </w:tcPr>
          <w:p w:rsidR="00C00392" w:rsidRPr="008642CE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84" w:type="dxa"/>
            <w:vAlign w:val="bottom"/>
          </w:tcPr>
          <w:p w:rsidR="00C00392" w:rsidRDefault="00C00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board and superintendent provide principal w/authority.</w:t>
            </w:r>
          </w:p>
        </w:tc>
        <w:tc>
          <w:tcPr>
            <w:tcW w:w="1164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871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94%</w:t>
            </w:r>
          </w:p>
        </w:tc>
        <w:tc>
          <w:tcPr>
            <w:tcW w:w="953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59%</w:t>
            </w:r>
          </w:p>
        </w:tc>
      </w:tr>
      <w:tr w:rsidR="00C00392" w:rsidTr="001F463C">
        <w:tc>
          <w:tcPr>
            <w:tcW w:w="716" w:type="dxa"/>
          </w:tcPr>
          <w:p w:rsidR="00C00392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84" w:type="dxa"/>
            <w:vAlign w:val="bottom"/>
          </w:tcPr>
          <w:p w:rsidR="00C00392" w:rsidRDefault="00C00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 uses data to respond to inequities in student achievement.</w:t>
            </w:r>
          </w:p>
        </w:tc>
        <w:tc>
          <w:tcPr>
            <w:tcW w:w="1164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871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85%</w:t>
            </w:r>
          </w:p>
        </w:tc>
        <w:tc>
          <w:tcPr>
            <w:tcW w:w="953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</w:tr>
      <w:tr w:rsidR="00C00392" w:rsidTr="001F463C">
        <w:tc>
          <w:tcPr>
            <w:tcW w:w="716" w:type="dxa"/>
          </w:tcPr>
          <w:p w:rsidR="00C00392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84" w:type="dxa"/>
            <w:vAlign w:val="bottom"/>
          </w:tcPr>
          <w:p w:rsidR="00C00392" w:rsidRDefault="00C00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Teachers, students &amp; parents involved in decision-making.</w:t>
            </w:r>
          </w:p>
        </w:tc>
        <w:tc>
          <w:tcPr>
            <w:tcW w:w="1164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871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83%</w:t>
            </w:r>
          </w:p>
        </w:tc>
        <w:tc>
          <w:tcPr>
            <w:tcW w:w="953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</w:tr>
      <w:tr w:rsidR="00C00392" w:rsidTr="001F463C">
        <w:tc>
          <w:tcPr>
            <w:tcW w:w="716" w:type="dxa"/>
          </w:tcPr>
          <w:p w:rsidR="00C00392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84" w:type="dxa"/>
            <w:vAlign w:val="bottom"/>
          </w:tcPr>
          <w:p w:rsidR="00C00392" w:rsidRDefault="00C00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school has sufficient staff to implement curriculum.</w:t>
            </w:r>
          </w:p>
        </w:tc>
        <w:tc>
          <w:tcPr>
            <w:tcW w:w="1164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871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83%</w:t>
            </w:r>
          </w:p>
        </w:tc>
        <w:tc>
          <w:tcPr>
            <w:tcW w:w="953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</w:tr>
      <w:tr w:rsidR="00C00392" w:rsidTr="001F463C">
        <w:tc>
          <w:tcPr>
            <w:tcW w:w="716" w:type="dxa"/>
          </w:tcPr>
          <w:p w:rsidR="00C00392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84" w:type="dxa"/>
            <w:vAlign w:val="bottom"/>
          </w:tcPr>
          <w:p w:rsidR="00C00392" w:rsidRDefault="00C00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Teachers meet formally about formative and summative assessments.</w:t>
            </w:r>
          </w:p>
        </w:tc>
        <w:tc>
          <w:tcPr>
            <w:tcW w:w="1164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871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89%</w:t>
            </w:r>
          </w:p>
        </w:tc>
        <w:tc>
          <w:tcPr>
            <w:tcW w:w="953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58%</w:t>
            </w:r>
          </w:p>
        </w:tc>
      </w:tr>
      <w:tr w:rsidR="00C00392" w:rsidTr="001F463C">
        <w:tc>
          <w:tcPr>
            <w:tcW w:w="716" w:type="dxa"/>
          </w:tcPr>
          <w:p w:rsidR="00C00392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84" w:type="dxa"/>
            <w:vAlign w:val="bottom"/>
          </w:tcPr>
          <w:p w:rsidR="00C00392" w:rsidRDefault="00C00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School building is clean and well maintained. </w:t>
            </w:r>
          </w:p>
        </w:tc>
        <w:tc>
          <w:tcPr>
            <w:tcW w:w="1164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871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98%</w:t>
            </w:r>
          </w:p>
        </w:tc>
        <w:tc>
          <w:tcPr>
            <w:tcW w:w="953" w:type="dxa"/>
            <w:vAlign w:val="bottom"/>
          </w:tcPr>
          <w:p w:rsidR="00C00392" w:rsidRDefault="00C00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</w:tc>
      </w:tr>
      <w:tr w:rsidR="00A80365" w:rsidTr="001F463C">
        <w:tc>
          <w:tcPr>
            <w:tcW w:w="716" w:type="dxa"/>
          </w:tcPr>
          <w:p w:rsidR="00A80365" w:rsidRDefault="00A80365" w:rsidP="00DD22F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84" w:type="dxa"/>
            <w:vAlign w:val="bottom"/>
          </w:tcPr>
          <w:p w:rsidR="00A80365" w:rsidRDefault="00A80365" w:rsidP="00A803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&amp; governing body dependably fund tech support.</w:t>
            </w:r>
          </w:p>
        </w:tc>
        <w:tc>
          <w:tcPr>
            <w:tcW w:w="1164" w:type="dxa"/>
            <w:vAlign w:val="bottom"/>
          </w:tcPr>
          <w:p w:rsidR="00A80365" w:rsidRDefault="00A803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871" w:type="dxa"/>
            <w:vAlign w:val="bottom"/>
          </w:tcPr>
          <w:p w:rsidR="00A80365" w:rsidRDefault="00A803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69%</w:t>
            </w:r>
          </w:p>
        </w:tc>
        <w:tc>
          <w:tcPr>
            <w:tcW w:w="953" w:type="dxa"/>
            <w:vAlign w:val="bottom"/>
          </w:tcPr>
          <w:p w:rsidR="00A80365" w:rsidRDefault="00A803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39%</w:t>
            </w:r>
          </w:p>
        </w:tc>
      </w:tr>
      <w:tr w:rsidR="00A80365" w:rsidTr="001F463C">
        <w:tc>
          <w:tcPr>
            <w:tcW w:w="716" w:type="dxa"/>
          </w:tcPr>
          <w:p w:rsidR="00A80365" w:rsidRDefault="00A80365" w:rsidP="00DD22F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384" w:type="dxa"/>
            <w:vAlign w:val="bottom"/>
          </w:tcPr>
          <w:p w:rsidR="00A80365" w:rsidRDefault="00A80365" w:rsidP="00A803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school has sufficient materials to implement curriculum.</w:t>
            </w:r>
          </w:p>
        </w:tc>
        <w:tc>
          <w:tcPr>
            <w:tcW w:w="1164" w:type="dxa"/>
            <w:vAlign w:val="bottom"/>
          </w:tcPr>
          <w:p w:rsidR="00A80365" w:rsidRDefault="00A803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  <w:tc>
          <w:tcPr>
            <w:tcW w:w="871" w:type="dxa"/>
            <w:vAlign w:val="bottom"/>
          </w:tcPr>
          <w:p w:rsidR="00A80365" w:rsidRDefault="00A803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</w:t>
            </w:r>
          </w:p>
        </w:tc>
        <w:tc>
          <w:tcPr>
            <w:tcW w:w="953" w:type="dxa"/>
            <w:vAlign w:val="bottom"/>
          </w:tcPr>
          <w:p w:rsidR="00A80365" w:rsidRDefault="00A803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48%</w:t>
            </w:r>
          </w:p>
        </w:tc>
      </w:tr>
    </w:tbl>
    <w:p w:rsidR="00902660" w:rsidRPr="008642CE" w:rsidRDefault="00902660" w:rsidP="00C00392">
      <w:pPr>
        <w:spacing w:after="0"/>
        <w:rPr>
          <w:rFonts w:ascii="ParkAvenue BT" w:hAnsi="ParkAvenue BT"/>
          <w:b/>
          <w:sz w:val="12"/>
          <w:szCs w:val="12"/>
        </w:rPr>
      </w:pPr>
    </w:p>
    <w:tbl>
      <w:tblPr>
        <w:tblStyle w:val="TableGrid"/>
        <w:tblW w:w="11088" w:type="dxa"/>
        <w:tblInd w:w="-72" w:type="dxa"/>
        <w:tblLook w:val="04A0" w:firstRow="1" w:lastRow="0" w:firstColumn="1" w:lastColumn="0" w:noHBand="0" w:noVBand="1"/>
      </w:tblPr>
      <w:tblGrid>
        <w:gridCol w:w="706"/>
        <w:gridCol w:w="7394"/>
        <w:gridCol w:w="1163"/>
        <w:gridCol w:w="872"/>
        <w:gridCol w:w="953"/>
      </w:tblGrid>
      <w:tr w:rsidR="00C00392" w:rsidTr="00FB47E0">
        <w:tc>
          <w:tcPr>
            <w:tcW w:w="11088" w:type="dxa"/>
            <w:gridSpan w:val="5"/>
            <w:shd w:val="clear" w:color="auto" w:fill="BFBFBF" w:themeFill="background1" w:themeFillShade="BF"/>
          </w:tcPr>
          <w:p w:rsidR="00C00392" w:rsidRDefault="00C00392" w:rsidP="00DD22FA">
            <w:pPr>
              <w:rPr>
                <w:b/>
              </w:rPr>
            </w:pPr>
            <w:r>
              <w:rPr>
                <w:b/>
              </w:rPr>
              <w:t>Least Favorable H-D Response Rates Comparison to Aggregate</w:t>
            </w:r>
          </w:p>
        </w:tc>
      </w:tr>
      <w:tr w:rsidR="00C00392" w:rsidTr="00C00392">
        <w:tc>
          <w:tcPr>
            <w:tcW w:w="706" w:type="dxa"/>
            <w:shd w:val="clear" w:color="auto" w:fill="BFBFBF" w:themeFill="background1" w:themeFillShade="BF"/>
          </w:tcPr>
          <w:p w:rsidR="00C00392" w:rsidRPr="008642CE" w:rsidRDefault="00C00392" w:rsidP="00DD22FA">
            <w:pPr>
              <w:jc w:val="center"/>
              <w:rPr>
                <w:b/>
              </w:rPr>
            </w:pPr>
            <w:r w:rsidRPr="008642CE">
              <w:rPr>
                <w:b/>
              </w:rPr>
              <w:t>Rank</w:t>
            </w:r>
          </w:p>
        </w:tc>
        <w:tc>
          <w:tcPr>
            <w:tcW w:w="7394" w:type="dxa"/>
            <w:shd w:val="clear" w:color="auto" w:fill="BFBFBF" w:themeFill="background1" w:themeFillShade="BF"/>
          </w:tcPr>
          <w:p w:rsidR="00C00392" w:rsidRPr="008642CE" w:rsidRDefault="00C00392" w:rsidP="00DD22FA">
            <w:pPr>
              <w:rPr>
                <w:b/>
              </w:rPr>
            </w:pPr>
            <w:r w:rsidRPr="008642CE">
              <w:rPr>
                <w:b/>
              </w:rPr>
              <w:t>Question Text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C00392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872" w:type="dxa"/>
            <w:shd w:val="clear" w:color="auto" w:fill="BFBFBF" w:themeFill="background1" w:themeFillShade="BF"/>
          </w:tcPr>
          <w:p w:rsidR="00C00392" w:rsidRPr="008642CE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H-D %</w:t>
            </w:r>
          </w:p>
        </w:tc>
        <w:tc>
          <w:tcPr>
            <w:tcW w:w="953" w:type="dxa"/>
            <w:shd w:val="clear" w:color="auto" w:fill="BFBFBF" w:themeFill="background1" w:themeFillShade="BF"/>
          </w:tcPr>
          <w:p w:rsidR="00C00392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Agg %</w:t>
            </w:r>
          </w:p>
        </w:tc>
      </w:tr>
      <w:tr w:rsidR="00C00392" w:rsidTr="00D37BCF">
        <w:tc>
          <w:tcPr>
            <w:tcW w:w="706" w:type="dxa"/>
          </w:tcPr>
          <w:p w:rsidR="00C00392" w:rsidRPr="008642CE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94" w:type="dxa"/>
            <w:vAlign w:val="bottom"/>
          </w:tcPr>
          <w:p w:rsidR="00C00392" w:rsidRDefault="00C00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school has adopted school-wide rubrics that define exp.</w:t>
            </w:r>
          </w:p>
        </w:tc>
        <w:tc>
          <w:tcPr>
            <w:tcW w:w="1163" w:type="dxa"/>
          </w:tcPr>
          <w:p w:rsidR="00C00392" w:rsidRPr="00133EFD" w:rsidRDefault="00C00392" w:rsidP="00C00392">
            <w:pPr>
              <w:jc w:val="center"/>
            </w:pPr>
            <w:r>
              <w:t>STAFF</w:t>
            </w:r>
          </w:p>
        </w:tc>
        <w:tc>
          <w:tcPr>
            <w:tcW w:w="872" w:type="dxa"/>
          </w:tcPr>
          <w:p w:rsidR="00C00392" w:rsidRPr="00133EFD" w:rsidRDefault="00C00392" w:rsidP="00DD22FA">
            <w:pPr>
              <w:jc w:val="center"/>
            </w:pPr>
            <w:r>
              <w:t>27%</w:t>
            </w:r>
          </w:p>
        </w:tc>
        <w:tc>
          <w:tcPr>
            <w:tcW w:w="953" w:type="dxa"/>
          </w:tcPr>
          <w:p w:rsidR="00C00392" w:rsidRPr="00133EFD" w:rsidRDefault="00C00392" w:rsidP="00DD22FA">
            <w:pPr>
              <w:jc w:val="center"/>
            </w:pPr>
            <w:r>
              <w:t>58%</w:t>
            </w:r>
          </w:p>
        </w:tc>
      </w:tr>
      <w:tr w:rsidR="00C00392" w:rsidTr="00D37BCF">
        <w:tc>
          <w:tcPr>
            <w:tcW w:w="706" w:type="dxa"/>
          </w:tcPr>
          <w:p w:rsidR="00C00392" w:rsidRPr="008642CE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94" w:type="dxa"/>
            <w:vAlign w:val="bottom"/>
          </w:tcPr>
          <w:p w:rsidR="00C00392" w:rsidRDefault="00C00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school's 21st expectations are challenging and measurable.</w:t>
            </w:r>
          </w:p>
        </w:tc>
        <w:tc>
          <w:tcPr>
            <w:tcW w:w="1163" w:type="dxa"/>
          </w:tcPr>
          <w:p w:rsidR="00C00392" w:rsidRPr="00133EFD" w:rsidRDefault="00C00392" w:rsidP="00DD22FA">
            <w:pPr>
              <w:jc w:val="center"/>
            </w:pPr>
            <w:r>
              <w:t>STAFF</w:t>
            </w:r>
          </w:p>
        </w:tc>
        <w:tc>
          <w:tcPr>
            <w:tcW w:w="872" w:type="dxa"/>
          </w:tcPr>
          <w:p w:rsidR="00C00392" w:rsidRPr="00133EFD" w:rsidRDefault="00C00392" w:rsidP="00DD22FA">
            <w:pPr>
              <w:jc w:val="center"/>
            </w:pPr>
            <w:r>
              <w:t>42%</w:t>
            </w:r>
          </w:p>
        </w:tc>
        <w:tc>
          <w:tcPr>
            <w:tcW w:w="953" w:type="dxa"/>
          </w:tcPr>
          <w:p w:rsidR="00C00392" w:rsidRPr="00133EFD" w:rsidRDefault="00C00392" w:rsidP="00DD22FA">
            <w:pPr>
              <w:jc w:val="center"/>
            </w:pPr>
            <w:r>
              <w:t>68</w:t>
            </w:r>
            <w:r w:rsidRPr="00133EFD">
              <w:t>%</w:t>
            </w:r>
          </w:p>
        </w:tc>
      </w:tr>
      <w:tr w:rsidR="00C00392" w:rsidTr="00D37BCF">
        <w:tc>
          <w:tcPr>
            <w:tcW w:w="706" w:type="dxa"/>
          </w:tcPr>
          <w:p w:rsidR="00C00392" w:rsidRPr="008642CE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94" w:type="dxa"/>
            <w:vAlign w:val="bottom"/>
          </w:tcPr>
          <w:p w:rsidR="00C00392" w:rsidRDefault="00C00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school's core values and learning expectations are clear to me.</w:t>
            </w:r>
          </w:p>
        </w:tc>
        <w:tc>
          <w:tcPr>
            <w:tcW w:w="1163" w:type="dxa"/>
          </w:tcPr>
          <w:p w:rsidR="00C00392" w:rsidRPr="00133EFD" w:rsidRDefault="00C00392" w:rsidP="00DD22FA">
            <w:pPr>
              <w:jc w:val="center"/>
            </w:pPr>
            <w:r>
              <w:t>STAFF</w:t>
            </w:r>
          </w:p>
        </w:tc>
        <w:tc>
          <w:tcPr>
            <w:tcW w:w="872" w:type="dxa"/>
          </w:tcPr>
          <w:p w:rsidR="00C00392" w:rsidRPr="00133EFD" w:rsidRDefault="00C00392" w:rsidP="00DD22FA">
            <w:pPr>
              <w:jc w:val="center"/>
            </w:pPr>
            <w:r>
              <w:t>5</w:t>
            </w:r>
            <w:r w:rsidRPr="00133EFD">
              <w:t>4%</w:t>
            </w:r>
          </w:p>
        </w:tc>
        <w:tc>
          <w:tcPr>
            <w:tcW w:w="953" w:type="dxa"/>
          </w:tcPr>
          <w:p w:rsidR="00C00392" w:rsidRPr="00133EFD" w:rsidRDefault="00C00392" w:rsidP="00DD22FA">
            <w:pPr>
              <w:jc w:val="center"/>
            </w:pPr>
            <w:r>
              <w:t>76</w:t>
            </w:r>
            <w:r w:rsidRPr="00133EFD">
              <w:t>%</w:t>
            </w:r>
          </w:p>
        </w:tc>
      </w:tr>
      <w:tr w:rsidR="00C00392" w:rsidTr="00D37BCF">
        <w:tc>
          <w:tcPr>
            <w:tcW w:w="706" w:type="dxa"/>
          </w:tcPr>
          <w:p w:rsidR="00C00392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94" w:type="dxa"/>
            <w:vAlign w:val="bottom"/>
          </w:tcPr>
          <w:p w:rsidR="00C00392" w:rsidRDefault="00C00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am familiar with the school's 21st century learning expectations</w:t>
            </w:r>
          </w:p>
        </w:tc>
        <w:tc>
          <w:tcPr>
            <w:tcW w:w="1163" w:type="dxa"/>
          </w:tcPr>
          <w:p w:rsidR="00C00392" w:rsidRPr="00133EFD" w:rsidRDefault="00C00392" w:rsidP="00DD22FA">
            <w:pPr>
              <w:jc w:val="center"/>
            </w:pPr>
            <w:r>
              <w:t>PARENTS</w:t>
            </w:r>
          </w:p>
        </w:tc>
        <w:tc>
          <w:tcPr>
            <w:tcW w:w="872" w:type="dxa"/>
          </w:tcPr>
          <w:p w:rsidR="00C00392" w:rsidRPr="00133EFD" w:rsidRDefault="00C00392" w:rsidP="00DD22FA">
            <w:pPr>
              <w:jc w:val="center"/>
            </w:pPr>
            <w:r>
              <w:t>62%</w:t>
            </w:r>
          </w:p>
        </w:tc>
        <w:tc>
          <w:tcPr>
            <w:tcW w:w="953" w:type="dxa"/>
          </w:tcPr>
          <w:p w:rsidR="00C00392" w:rsidRPr="00133EFD" w:rsidRDefault="00C00392" w:rsidP="00DD22FA">
            <w:pPr>
              <w:jc w:val="center"/>
            </w:pPr>
            <w:r>
              <w:t>73%</w:t>
            </w:r>
          </w:p>
        </w:tc>
      </w:tr>
      <w:tr w:rsidR="00C00392" w:rsidTr="00D37BCF">
        <w:tc>
          <w:tcPr>
            <w:tcW w:w="706" w:type="dxa"/>
          </w:tcPr>
          <w:p w:rsidR="00C00392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94" w:type="dxa"/>
            <w:vAlign w:val="bottom"/>
          </w:tcPr>
          <w:p w:rsidR="00C00392" w:rsidRDefault="00C00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teachers assign work that requires me to use library.</w:t>
            </w:r>
          </w:p>
        </w:tc>
        <w:tc>
          <w:tcPr>
            <w:tcW w:w="1163" w:type="dxa"/>
          </w:tcPr>
          <w:p w:rsidR="00C00392" w:rsidRPr="00133EFD" w:rsidRDefault="00C00392" w:rsidP="00DD22FA">
            <w:pPr>
              <w:jc w:val="center"/>
            </w:pPr>
            <w:r>
              <w:t>STUDENTS</w:t>
            </w:r>
          </w:p>
        </w:tc>
        <w:tc>
          <w:tcPr>
            <w:tcW w:w="872" w:type="dxa"/>
          </w:tcPr>
          <w:p w:rsidR="00C00392" w:rsidRPr="00133EFD" w:rsidRDefault="00C00392" w:rsidP="00DD22FA">
            <w:pPr>
              <w:jc w:val="center"/>
            </w:pPr>
            <w:r>
              <w:t>54%</w:t>
            </w:r>
          </w:p>
        </w:tc>
        <w:tc>
          <w:tcPr>
            <w:tcW w:w="953" w:type="dxa"/>
          </w:tcPr>
          <w:p w:rsidR="00C00392" w:rsidRPr="00133EFD" w:rsidRDefault="00C00392" w:rsidP="00DD22FA">
            <w:pPr>
              <w:jc w:val="center"/>
            </w:pPr>
            <w:r>
              <w:t>65%</w:t>
            </w:r>
          </w:p>
        </w:tc>
      </w:tr>
      <w:tr w:rsidR="00C00392" w:rsidTr="00D37BCF">
        <w:tc>
          <w:tcPr>
            <w:tcW w:w="706" w:type="dxa"/>
          </w:tcPr>
          <w:p w:rsidR="00C00392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94" w:type="dxa"/>
            <w:vAlign w:val="bottom"/>
          </w:tcPr>
          <w:p w:rsidR="00C00392" w:rsidRDefault="00C00392" w:rsidP="000D7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community dependably funds staffing.</w:t>
            </w:r>
          </w:p>
        </w:tc>
        <w:tc>
          <w:tcPr>
            <w:tcW w:w="1163" w:type="dxa"/>
          </w:tcPr>
          <w:p w:rsidR="00C00392" w:rsidRPr="00133EFD" w:rsidRDefault="00C00392" w:rsidP="00DD22FA">
            <w:pPr>
              <w:jc w:val="center"/>
            </w:pPr>
            <w:r>
              <w:t>PARENTS</w:t>
            </w:r>
          </w:p>
        </w:tc>
        <w:tc>
          <w:tcPr>
            <w:tcW w:w="872" w:type="dxa"/>
          </w:tcPr>
          <w:p w:rsidR="00C00392" w:rsidRPr="00133EFD" w:rsidRDefault="00C00392" w:rsidP="00DD22FA">
            <w:pPr>
              <w:jc w:val="center"/>
            </w:pPr>
            <w:r>
              <w:t>41%</w:t>
            </w:r>
          </w:p>
        </w:tc>
        <w:tc>
          <w:tcPr>
            <w:tcW w:w="953" w:type="dxa"/>
          </w:tcPr>
          <w:p w:rsidR="00C00392" w:rsidRPr="00133EFD" w:rsidRDefault="00C00392" w:rsidP="00DD22FA">
            <w:pPr>
              <w:jc w:val="center"/>
            </w:pPr>
            <w:r>
              <w:t>49%</w:t>
            </w:r>
          </w:p>
        </w:tc>
      </w:tr>
      <w:tr w:rsidR="00C00392" w:rsidTr="00D37BCF">
        <w:tc>
          <w:tcPr>
            <w:tcW w:w="706" w:type="dxa"/>
          </w:tcPr>
          <w:p w:rsidR="00C00392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94" w:type="dxa"/>
            <w:vAlign w:val="bottom"/>
          </w:tcPr>
          <w:p w:rsidR="00C00392" w:rsidRDefault="00C00392" w:rsidP="000D7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meet with my school counselor regularly.</w:t>
            </w:r>
          </w:p>
        </w:tc>
        <w:tc>
          <w:tcPr>
            <w:tcW w:w="1163" w:type="dxa"/>
          </w:tcPr>
          <w:p w:rsidR="00C00392" w:rsidRPr="00133EFD" w:rsidRDefault="00C00392" w:rsidP="00DD22FA">
            <w:pPr>
              <w:jc w:val="center"/>
            </w:pPr>
            <w:r>
              <w:t>STUDENTS</w:t>
            </w:r>
          </w:p>
        </w:tc>
        <w:tc>
          <w:tcPr>
            <w:tcW w:w="872" w:type="dxa"/>
          </w:tcPr>
          <w:p w:rsidR="00C00392" w:rsidRPr="00133EFD" w:rsidRDefault="00C00392" w:rsidP="00DD22FA">
            <w:pPr>
              <w:jc w:val="center"/>
            </w:pPr>
            <w:r>
              <w:t>14%</w:t>
            </w:r>
          </w:p>
        </w:tc>
        <w:tc>
          <w:tcPr>
            <w:tcW w:w="953" w:type="dxa"/>
          </w:tcPr>
          <w:p w:rsidR="00C00392" w:rsidRPr="00133EFD" w:rsidRDefault="00C00392" w:rsidP="00DD22FA">
            <w:pPr>
              <w:jc w:val="center"/>
            </w:pPr>
            <w:r>
              <w:t>22%</w:t>
            </w:r>
          </w:p>
        </w:tc>
      </w:tr>
      <w:tr w:rsidR="00C00392" w:rsidTr="00D37BCF">
        <w:tc>
          <w:tcPr>
            <w:tcW w:w="706" w:type="dxa"/>
          </w:tcPr>
          <w:p w:rsidR="00C00392" w:rsidRDefault="00C00392" w:rsidP="00DD22F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94" w:type="dxa"/>
            <w:vAlign w:val="bottom"/>
          </w:tcPr>
          <w:p w:rsidR="00C00392" w:rsidRDefault="00C00392" w:rsidP="000D7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school's 21st century learning expectations are challenging.</w:t>
            </w:r>
          </w:p>
        </w:tc>
        <w:tc>
          <w:tcPr>
            <w:tcW w:w="1163" w:type="dxa"/>
          </w:tcPr>
          <w:p w:rsidR="00C00392" w:rsidRPr="00133EFD" w:rsidRDefault="00C00392" w:rsidP="00DD22FA">
            <w:pPr>
              <w:jc w:val="center"/>
            </w:pPr>
            <w:r>
              <w:t>STUDENTS</w:t>
            </w:r>
          </w:p>
        </w:tc>
        <w:tc>
          <w:tcPr>
            <w:tcW w:w="872" w:type="dxa"/>
          </w:tcPr>
          <w:p w:rsidR="00C00392" w:rsidRPr="00133EFD" w:rsidRDefault="00C00392" w:rsidP="00DD22FA">
            <w:pPr>
              <w:jc w:val="center"/>
            </w:pPr>
            <w:r>
              <w:t>49%</w:t>
            </w:r>
          </w:p>
        </w:tc>
        <w:tc>
          <w:tcPr>
            <w:tcW w:w="953" w:type="dxa"/>
          </w:tcPr>
          <w:p w:rsidR="00C00392" w:rsidRPr="00133EFD" w:rsidRDefault="00C00392" w:rsidP="00DD22FA">
            <w:pPr>
              <w:jc w:val="center"/>
            </w:pPr>
            <w:r>
              <w:t>57%</w:t>
            </w:r>
          </w:p>
        </w:tc>
      </w:tr>
      <w:tr w:rsidR="00A80365" w:rsidTr="00D37BCF">
        <w:tc>
          <w:tcPr>
            <w:tcW w:w="706" w:type="dxa"/>
          </w:tcPr>
          <w:p w:rsidR="00A80365" w:rsidRDefault="00A80365" w:rsidP="00DD22F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94" w:type="dxa"/>
            <w:vAlign w:val="bottom"/>
          </w:tcPr>
          <w:p w:rsidR="00A80365" w:rsidRDefault="00A80365" w:rsidP="00A803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school's learning expectations are challenging.</w:t>
            </w:r>
          </w:p>
        </w:tc>
        <w:tc>
          <w:tcPr>
            <w:tcW w:w="1163" w:type="dxa"/>
          </w:tcPr>
          <w:p w:rsidR="00A80365" w:rsidRDefault="00A80365" w:rsidP="00DD22FA">
            <w:pPr>
              <w:jc w:val="center"/>
            </w:pPr>
            <w:r>
              <w:t>PARENTS</w:t>
            </w:r>
          </w:p>
        </w:tc>
        <w:tc>
          <w:tcPr>
            <w:tcW w:w="872" w:type="dxa"/>
          </w:tcPr>
          <w:p w:rsidR="00A80365" w:rsidRDefault="00A80365" w:rsidP="00DD22FA">
            <w:pPr>
              <w:jc w:val="center"/>
            </w:pPr>
            <w:r>
              <w:t>70%</w:t>
            </w:r>
          </w:p>
        </w:tc>
        <w:tc>
          <w:tcPr>
            <w:tcW w:w="953" w:type="dxa"/>
          </w:tcPr>
          <w:p w:rsidR="00A80365" w:rsidRDefault="00A80365" w:rsidP="00DD22FA">
            <w:pPr>
              <w:jc w:val="center"/>
            </w:pPr>
            <w:r>
              <w:t>77%</w:t>
            </w:r>
          </w:p>
        </w:tc>
      </w:tr>
      <w:tr w:rsidR="00A80365" w:rsidTr="00A80365">
        <w:trPr>
          <w:trHeight w:val="188"/>
        </w:trPr>
        <w:tc>
          <w:tcPr>
            <w:tcW w:w="706" w:type="dxa"/>
          </w:tcPr>
          <w:p w:rsidR="00A80365" w:rsidRDefault="00A80365" w:rsidP="00DD22F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394" w:type="dxa"/>
            <w:vAlign w:val="bottom"/>
          </w:tcPr>
          <w:p w:rsidR="00A80365" w:rsidRDefault="00A80365" w:rsidP="00A803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use the school wide analytic rubrics to assess student work.</w:t>
            </w:r>
          </w:p>
        </w:tc>
        <w:tc>
          <w:tcPr>
            <w:tcW w:w="1163" w:type="dxa"/>
          </w:tcPr>
          <w:p w:rsidR="00A80365" w:rsidRDefault="00A80365" w:rsidP="00DD22FA">
            <w:pPr>
              <w:jc w:val="center"/>
            </w:pPr>
            <w:r>
              <w:t>STAFF</w:t>
            </w:r>
          </w:p>
        </w:tc>
        <w:tc>
          <w:tcPr>
            <w:tcW w:w="872" w:type="dxa"/>
          </w:tcPr>
          <w:p w:rsidR="00A80365" w:rsidRDefault="00A80365" w:rsidP="00DD22FA">
            <w:pPr>
              <w:jc w:val="center"/>
            </w:pPr>
            <w:r>
              <w:t>33%</w:t>
            </w:r>
          </w:p>
        </w:tc>
        <w:tc>
          <w:tcPr>
            <w:tcW w:w="953" w:type="dxa"/>
          </w:tcPr>
          <w:p w:rsidR="00A80365" w:rsidRDefault="00A80365" w:rsidP="00DD22FA">
            <w:pPr>
              <w:jc w:val="center"/>
            </w:pPr>
            <w:r>
              <w:t>40%</w:t>
            </w:r>
          </w:p>
        </w:tc>
      </w:tr>
    </w:tbl>
    <w:p w:rsidR="00902660" w:rsidRPr="006A525C" w:rsidRDefault="00902660" w:rsidP="00A80365"/>
    <w:sectPr w:rsidR="00902660" w:rsidRPr="006A525C" w:rsidSect="00C0039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rkAvenue BT">
    <w:panose1 w:val="030206020505060807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5C"/>
    <w:rsid w:val="0021474C"/>
    <w:rsid w:val="00484BCD"/>
    <w:rsid w:val="005D564D"/>
    <w:rsid w:val="006A525C"/>
    <w:rsid w:val="00902660"/>
    <w:rsid w:val="00A80365"/>
    <w:rsid w:val="00C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US" sz="1800" b="1" i="0" baseline="0">
                <a:effectLst/>
              </a:rPr>
              <a:t>H-D NEAS&amp;C</a:t>
            </a:r>
            <a:endParaRPr lang="en-US">
              <a:effectLst/>
            </a:endParaRPr>
          </a:p>
          <a:p>
            <a:pPr algn="ctr">
              <a:defRPr/>
            </a:pPr>
            <a:r>
              <a:rPr lang="en-US" sz="1800" b="1" i="0" baseline="0">
                <a:effectLst/>
              </a:rPr>
              <a:t>Data Summary</a:t>
            </a:r>
            <a:endParaRPr lang="en-US">
              <a:effectLst/>
            </a:endParaRPr>
          </a:p>
        </c:rich>
      </c:tx>
      <c:layout>
        <c:manualLayout>
          <c:xMode val="edge"/>
          <c:yMode val="edge"/>
          <c:x val="0.2358611111111111"/>
          <c:y val="2.7777777777777776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Sheet1!$A$1:$C$1</c:f>
              <c:strCache>
                <c:ptCount val="3"/>
                <c:pt idx="0">
                  <c:v>H-D Agree</c:v>
                </c:pt>
                <c:pt idx="1">
                  <c:v>H-D Disagree</c:v>
                </c:pt>
                <c:pt idx="2">
                  <c:v>H-D Undecided</c:v>
                </c:pt>
              </c:strCache>
            </c:strRef>
          </c:cat>
          <c:val>
            <c:numRef>
              <c:f>Sheet1!$A$2:$C$2</c:f>
              <c:numCache>
                <c:formatCode>General</c:formatCode>
                <c:ptCount val="3"/>
                <c:pt idx="0">
                  <c:v>71</c:v>
                </c:pt>
                <c:pt idx="1">
                  <c:v>11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US" sz="1800" b="1" i="0" baseline="0">
                <a:effectLst/>
              </a:rPr>
              <a:t>NEAS&amp;C Aggregate</a:t>
            </a:r>
            <a:endParaRPr lang="en-US">
              <a:effectLst/>
            </a:endParaRPr>
          </a:p>
          <a:p>
            <a:pPr algn="ctr">
              <a:defRPr/>
            </a:pPr>
            <a:r>
              <a:rPr lang="en-US" sz="1800" b="1" i="0" baseline="0">
                <a:effectLst/>
              </a:rPr>
              <a:t>Data Summary</a:t>
            </a:r>
            <a:endParaRPr lang="en-US">
              <a:effectLst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Sheet1!$D$1:$F$1</c:f>
              <c:strCache>
                <c:ptCount val="3"/>
                <c:pt idx="0">
                  <c:v>Aggregate Agree</c:v>
                </c:pt>
                <c:pt idx="1">
                  <c:v>Aggregate Disagree</c:v>
                </c:pt>
                <c:pt idx="2">
                  <c:v>Agreggate Undecided</c:v>
                </c:pt>
              </c:strCache>
            </c:strRef>
          </c:cat>
          <c:val>
            <c:numRef>
              <c:f>Sheet1!$D$2:$F$2</c:f>
              <c:numCache>
                <c:formatCode>General</c:formatCode>
                <c:ptCount val="3"/>
                <c:pt idx="0">
                  <c:v>62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Luhtjarv</dc:creator>
  <cp:lastModifiedBy>Alex Luhtjarv</cp:lastModifiedBy>
  <cp:revision>3</cp:revision>
  <dcterms:created xsi:type="dcterms:W3CDTF">2013-12-03T15:41:00Z</dcterms:created>
  <dcterms:modified xsi:type="dcterms:W3CDTF">2013-12-04T12:23:00Z</dcterms:modified>
</cp:coreProperties>
</file>