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C80" w:rsidRDefault="007C4C80" w:rsidP="007C4C80">
      <w:pPr>
        <w:rPr>
          <w:b/>
        </w:rPr>
      </w:pPr>
      <w:r w:rsidRPr="007C4C80">
        <w:rPr>
          <w:b/>
        </w:rPr>
        <w:t>TEAM</w:t>
      </w:r>
      <w:r w:rsidR="00AC5C9D" w:rsidRPr="007C4C80">
        <w:rPr>
          <w:b/>
        </w:rPr>
        <w:t>:</w:t>
      </w:r>
      <w:r w:rsidRPr="007C4C80">
        <w:rPr>
          <w:b/>
        </w:rPr>
        <w:tab/>
      </w:r>
      <w:r w:rsidR="00E13665">
        <w:rPr>
          <w:b/>
        </w:rPr>
        <w:t>Curriculum NEAS&amp;C Committee</w:t>
      </w:r>
    </w:p>
    <w:p w:rsidR="00DE6CEE" w:rsidRPr="007C4C80" w:rsidRDefault="007C4C80" w:rsidP="007C4C80">
      <w:pPr>
        <w:rPr>
          <w:b/>
        </w:rPr>
      </w:pPr>
      <w:r w:rsidRPr="007C4C80">
        <w:rPr>
          <w:b/>
        </w:rPr>
        <w:t>PRESENT:</w:t>
      </w:r>
      <w:r w:rsidR="00E13665">
        <w:rPr>
          <w:b/>
        </w:rPr>
        <w:t xml:space="preserve">  Shannon </w:t>
      </w:r>
      <w:proofErr w:type="spellStart"/>
      <w:r w:rsidR="00E13665">
        <w:rPr>
          <w:b/>
        </w:rPr>
        <w:t>Synan</w:t>
      </w:r>
      <w:proofErr w:type="spellEnd"/>
      <w:r w:rsidR="00E13665">
        <w:rPr>
          <w:b/>
        </w:rPr>
        <w:t xml:space="preserve">, </w:t>
      </w:r>
      <w:proofErr w:type="spellStart"/>
      <w:r w:rsidR="00E13665">
        <w:rPr>
          <w:b/>
        </w:rPr>
        <w:t>Jeramy</w:t>
      </w:r>
      <w:proofErr w:type="spellEnd"/>
      <w:r w:rsidR="00E13665">
        <w:rPr>
          <w:b/>
        </w:rPr>
        <w:t xml:space="preserve"> Thompson, Susan Else, Michael Belisle, Nicole </w:t>
      </w:r>
      <w:proofErr w:type="spellStart"/>
      <w:r w:rsidR="00E13665">
        <w:rPr>
          <w:b/>
        </w:rPr>
        <w:t>LaRoche</w:t>
      </w:r>
      <w:proofErr w:type="spellEnd"/>
      <w:r w:rsidR="00E13665">
        <w:rPr>
          <w:b/>
        </w:rPr>
        <w:t xml:space="preserve">, Brianna </w:t>
      </w:r>
      <w:proofErr w:type="spellStart"/>
      <w:r w:rsidR="00E13665">
        <w:rPr>
          <w:b/>
        </w:rPr>
        <w:t>Murdough</w:t>
      </w:r>
      <w:proofErr w:type="spellEnd"/>
      <w:r w:rsidRPr="007C4C80">
        <w:rPr>
          <w:b/>
        </w:rPr>
        <w:tab/>
      </w:r>
      <w:r w:rsidRPr="007C4C80">
        <w:rPr>
          <w:b/>
        </w:rPr>
        <w:tab/>
      </w:r>
      <w:r w:rsidRPr="007C4C80">
        <w:rPr>
          <w:b/>
        </w:rPr>
        <w:tab/>
      </w:r>
    </w:p>
    <w:p w:rsidR="007C4C80" w:rsidRPr="007C4C80" w:rsidRDefault="007C4C80" w:rsidP="007C4C80">
      <w:pPr>
        <w:rPr>
          <w:b/>
        </w:rPr>
      </w:pPr>
      <w:r w:rsidRPr="007C4C80">
        <w:rPr>
          <w:b/>
        </w:rPr>
        <w:t xml:space="preserve">MEMBER TAKING MINUTES: </w:t>
      </w:r>
      <w:r w:rsidRPr="007C4C80">
        <w:rPr>
          <w:b/>
        </w:rPr>
        <w:tab/>
      </w:r>
      <w:r w:rsidR="00E13665">
        <w:rPr>
          <w:b/>
        </w:rPr>
        <w:t xml:space="preserve">Nicole </w:t>
      </w:r>
      <w:proofErr w:type="spellStart"/>
      <w:r w:rsidR="00E13665">
        <w:rPr>
          <w:b/>
        </w:rPr>
        <w:t>LaRoche</w:t>
      </w:r>
      <w:proofErr w:type="spellEnd"/>
    </w:p>
    <w:p w:rsidR="007C4C80" w:rsidRPr="007C4C80" w:rsidRDefault="007C4C80" w:rsidP="007C4C80">
      <w:pPr>
        <w:rPr>
          <w:b/>
        </w:rPr>
      </w:pPr>
      <w:r w:rsidRPr="007C4C80">
        <w:rPr>
          <w:b/>
        </w:rPr>
        <w:tab/>
      </w:r>
      <w:r w:rsidRPr="007C4C80">
        <w:rPr>
          <w:b/>
        </w:rPr>
        <w:tab/>
      </w:r>
      <w:r w:rsidRPr="007C4C80">
        <w:rPr>
          <w:b/>
        </w:rPr>
        <w:tab/>
      </w:r>
    </w:p>
    <w:p w:rsidR="00AC5C9D" w:rsidRPr="007C4C80" w:rsidRDefault="00AC5C9D" w:rsidP="00AC5C9D">
      <w:pPr>
        <w:jc w:val="center"/>
        <w:rPr>
          <w:b/>
        </w:rPr>
      </w:pPr>
    </w:p>
    <w:p w:rsidR="007C4C80" w:rsidRPr="007C4C80" w:rsidRDefault="007C4C80" w:rsidP="00AC5C9D">
      <w:pPr>
        <w:rPr>
          <w:b/>
        </w:rPr>
      </w:pPr>
      <w:r w:rsidRPr="007C4C80">
        <w:rPr>
          <w:b/>
        </w:rPr>
        <w:t xml:space="preserve">DATE: </w:t>
      </w:r>
      <w:r w:rsidR="00E13665">
        <w:rPr>
          <w:b/>
        </w:rPr>
        <w:t>4-9-14</w:t>
      </w:r>
    </w:p>
    <w:p w:rsidR="007C4C80" w:rsidRPr="007C4C80" w:rsidRDefault="007C4C80" w:rsidP="00AC5C9D">
      <w:pPr>
        <w:rPr>
          <w:b/>
        </w:rPr>
      </w:pPr>
      <w:r w:rsidRPr="007C4C80">
        <w:rPr>
          <w:b/>
        </w:rPr>
        <w:t>START TIME:</w:t>
      </w:r>
      <w:r w:rsidR="00E13665">
        <w:rPr>
          <w:b/>
        </w:rPr>
        <w:t xml:space="preserve"> 2:30</w:t>
      </w:r>
    </w:p>
    <w:p w:rsidR="007C4C80" w:rsidRPr="007C4C80" w:rsidRDefault="007C4C80" w:rsidP="00AC5C9D">
      <w:pPr>
        <w:rPr>
          <w:b/>
        </w:rPr>
      </w:pPr>
      <w:r w:rsidRPr="007C4C80">
        <w:rPr>
          <w:b/>
        </w:rPr>
        <w:t>END TIME:</w:t>
      </w:r>
      <w:r w:rsidR="00E13665">
        <w:rPr>
          <w:b/>
        </w:rPr>
        <w:t xml:space="preserve"> 3:35</w:t>
      </w:r>
    </w:p>
    <w:p w:rsidR="00BD68D1" w:rsidRDefault="00BD68D1" w:rsidP="00BD68D1"/>
    <w:p w:rsidR="00BD68D1" w:rsidRDefault="00BD68D1" w:rsidP="00BD68D1"/>
    <w:tbl>
      <w:tblPr>
        <w:tblStyle w:val="TableGrid"/>
        <w:tblW w:w="10818" w:type="dxa"/>
        <w:tblLook w:val="04A0" w:firstRow="1" w:lastRow="0" w:firstColumn="1" w:lastColumn="0" w:noHBand="0" w:noVBand="1"/>
      </w:tblPr>
      <w:tblGrid>
        <w:gridCol w:w="1876"/>
        <w:gridCol w:w="2980"/>
        <w:gridCol w:w="2981"/>
        <w:gridCol w:w="2981"/>
      </w:tblGrid>
      <w:tr w:rsidR="001C6C53" w:rsidTr="007C4C80">
        <w:tc>
          <w:tcPr>
            <w:tcW w:w="1876" w:type="dxa"/>
          </w:tcPr>
          <w:p w:rsidR="001C6C53" w:rsidRPr="007C4C80" w:rsidRDefault="001C6C53" w:rsidP="00BD68D1">
            <w:pPr>
              <w:rPr>
                <w:b/>
              </w:rPr>
            </w:pPr>
            <w:r w:rsidRPr="007C4C80">
              <w:rPr>
                <w:b/>
              </w:rPr>
              <w:t>Item</w:t>
            </w:r>
          </w:p>
        </w:tc>
        <w:tc>
          <w:tcPr>
            <w:tcW w:w="2980" w:type="dxa"/>
          </w:tcPr>
          <w:p w:rsidR="001C6C53" w:rsidRPr="007C4C80" w:rsidRDefault="001C6C53" w:rsidP="00BD68D1">
            <w:pPr>
              <w:rPr>
                <w:b/>
              </w:rPr>
            </w:pPr>
            <w:r w:rsidRPr="007C4C80">
              <w:rPr>
                <w:b/>
              </w:rPr>
              <w:t>Discussion</w:t>
            </w:r>
          </w:p>
        </w:tc>
        <w:tc>
          <w:tcPr>
            <w:tcW w:w="2981" w:type="dxa"/>
          </w:tcPr>
          <w:p w:rsidR="001C6C53" w:rsidRPr="007C4C80" w:rsidRDefault="007C4C80" w:rsidP="00BD68D1">
            <w:pPr>
              <w:rPr>
                <w:b/>
              </w:rPr>
            </w:pPr>
            <w:r w:rsidRPr="007C4C80">
              <w:rPr>
                <w:b/>
              </w:rPr>
              <w:t>C</w:t>
            </w:r>
            <w:r w:rsidR="00D175D4" w:rsidRPr="007C4C80">
              <w:rPr>
                <w:b/>
              </w:rPr>
              <w:t>onclusion</w:t>
            </w:r>
          </w:p>
        </w:tc>
        <w:tc>
          <w:tcPr>
            <w:tcW w:w="2981" w:type="dxa"/>
          </w:tcPr>
          <w:p w:rsidR="001C6C53" w:rsidRPr="007C4C80" w:rsidRDefault="007C4C80" w:rsidP="00D175D4">
            <w:pPr>
              <w:rPr>
                <w:b/>
              </w:rPr>
            </w:pPr>
            <w:r w:rsidRPr="007C4C80">
              <w:rPr>
                <w:b/>
              </w:rPr>
              <w:t>Actions Items/Member Responsible</w:t>
            </w:r>
          </w:p>
        </w:tc>
      </w:tr>
      <w:tr w:rsidR="00F7062B" w:rsidTr="007C4C80">
        <w:tc>
          <w:tcPr>
            <w:tcW w:w="1876" w:type="dxa"/>
          </w:tcPr>
          <w:p w:rsidR="00F7062B" w:rsidRDefault="00F7062B" w:rsidP="00BD68D1">
            <w:r>
              <w:t>Vote</w:t>
            </w:r>
          </w:p>
        </w:tc>
        <w:tc>
          <w:tcPr>
            <w:tcW w:w="2980" w:type="dxa"/>
          </w:tcPr>
          <w:p w:rsidR="00F7062B" w:rsidRDefault="00F7062B" w:rsidP="00BD68D1"/>
        </w:tc>
        <w:tc>
          <w:tcPr>
            <w:tcW w:w="2981" w:type="dxa"/>
          </w:tcPr>
          <w:p w:rsidR="00F7062B" w:rsidRDefault="00F7062B" w:rsidP="00BD68D1"/>
        </w:tc>
        <w:tc>
          <w:tcPr>
            <w:tcW w:w="2981" w:type="dxa"/>
          </w:tcPr>
          <w:p w:rsidR="00F7062B" w:rsidRDefault="00F7062B" w:rsidP="00BD68D1">
            <w:r>
              <w:t>All members stop by the library to vote on the executive summary.</w:t>
            </w:r>
          </w:p>
        </w:tc>
      </w:tr>
      <w:tr w:rsidR="001C6C53" w:rsidTr="007C4C80">
        <w:tc>
          <w:tcPr>
            <w:tcW w:w="1876" w:type="dxa"/>
          </w:tcPr>
          <w:p w:rsidR="001C6C53" w:rsidRDefault="00F7062B" w:rsidP="00BD68D1">
            <w:r>
              <w:t>21</w:t>
            </w:r>
            <w:r w:rsidRPr="00F7062B">
              <w:rPr>
                <w:vertAlign w:val="superscript"/>
              </w:rPr>
              <w:t>st</w:t>
            </w:r>
            <w:r>
              <w:t xml:space="preserve"> Century Skills</w:t>
            </w:r>
          </w:p>
        </w:tc>
        <w:tc>
          <w:tcPr>
            <w:tcW w:w="2980" w:type="dxa"/>
          </w:tcPr>
          <w:p w:rsidR="001C6C53" w:rsidRDefault="00F7062B" w:rsidP="00BD68D1">
            <w:r>
              <w:t>These were discussed at this week’s team leader meeting.  The team leaders worked to start dividing the academic rubrics between departments and content areas.  (Looked at minutes to see this divide.)  The civic and social expectations are still being worked on by core values and the work being done with Habits of Work to examine connections between them</w:t>
            </w:r>
          </w:p>
        </w:tc>
        <w:tc>
          <w:tcPr>
            <w:tcW w:w="2981" w:type="dxa"/>
          </w:tcPr>
          <w:p w:rsidR="001C6C53" w:rsidRDefault="00F7062B" w:rsidP="00BD68D1">
            <w:r>
              <w:t>There is still more work/discussion to be done in how these will be adopted by various departments and what that will look like heading into next year.  We will continue to watch for possible evidence as we move forward.</w:t>
            </w:r>
          </w:p>
        </w:tc>
        <w:tc>
          <w:tcPr>
            <w:tcW w:w="2981" w:type="dxa"/>
          </w:tcPr>
          <w:p w:rsidR="001C6C53" w:rsidRDefault="001C6C53" w:rsidP="00BD68D1"/>
          <w:p w:rsidR="004B5456" w:rsidRDefault="004B5456" w:rsidP="00BD68D1"/>
          <w:p w:rsidR="004B5456" w:rsidRDefault="004B5456" w:rsidP="00BD68D1"/>
          <w:p w:rsidR="004B5456" w:rsidRDefault="004B5456" w:rsidP="00BD68D1"/>
        </w:tc>
      </w:tr>
      <w:tr w:rsidR="001C6C53" w:rsidTr="007C4C80">
        <w:tc>
          <w:tcPr>
            <w:tcW w:w="1876" w:type="dxa"/>
          </w:tcPr>
          <w:p w:rsidR="00DA6A4F" w:rsidRDefault="00F7062B" w:rsidP="00DA6A4F">
            <w:r>
              <w:t>Purple Sheets</w:t>
            </w:r>
          </w:p>
        </w:tc>
        <w:tc>
          <w:tcPr>
            <w:tcW w:w="2980" w:type="dxa"/>
          </w:tcPr>
          <w:p w:rsidR="001C6C53" w:rsidRDefault="00F7062B" w:rsidP="00BD68D1">
            <w:r>
              <w:t>Identified gaps and specific evidence needed in order to fill some of those gaps.</w:t>
            </w:r>
          </w:p>
          <w:p w:rsidR="00F7062B" w:rsidRDefault="00F7062B" w:rsidP="00BD68D1">
            <w:r>
              <w:t xml:space="preserve">The team worked on purple evidence request forms for all gaps that we are able to request information at this point. </w:t>
            </w:r>
          </w:p>
          <w:p w:rsidR="00F7062B" w:rsidRDefault="00F7062B" w:rsidP="00BD68D1">
            <w:r>
              <w:t xml:space="preserve">All evidence request forms need to be in ASAP; they will be “shut off” shortly for the remainder of the year. </w:t>
            </w:r>
          </w:p>
        </w:tc>
        <w:tc>
          <w:tcPr>
            <w:tcW w:w="2981" w:type="dxa"/>
          </w:tcPr>
          <w:p w:rsidR="00D175D4" w:rsidRDefault="00D175D4" w:rsidP="00BD68D1"/>
          <w:p w:rsidR="00F7062B" w:rsidRDefault="00F7062B" w:rsidP="00BD68D1"/>
          <w:p w:rsidR="00F7062B" w:rsidRDefault="00F7062B" w:rsidP="00BD68D1">
            <w:r>
              <w:t>We are still going to have some gaps where there is work being done related to 21</w:t>
            </w:r>
            <w:r w:rsidRPr="00F7062B">
              <w:rPr>
                <w:vertAlign w:val="superscript"/>
              </w:rPr>
              <w:t>st</w:t>
            </w:r>
            <w:r>
              <w:t xml:space="preserve"> century skills, core values, etc. </w:t>
            </w:r>
          </w:p>
        </w:tc>
        <w:tc>
          <w:tcPr>
            <w:tcW w:w="2981" w:type="dxa"/>
          </w:tcPr>
          <w:p w:rsidR="001C6C53" w:rsidRDefault="001C6C53" w:rsidP="00BD68D1"/>
          <w:p w:rsidR="004B5456" w:rsidRDefault="004B5456" w:rsidP="00BD68D1"/>
          <w:p w:rsidR="004B5456" w:rsidRDefault="004B5456" w:rsidP="00BD68D1"/>
          <w:p w:rsidR="004B5456" w:rsidRDefault="004B5456" w:rsidP="00BD68D1"/>
        </w:tc>
      </w:tr>
      <w:tr w:rsidR="001C6C53" w:rsidTr="007C4C80">
        <w:tc>
          <w:tcPr>
            <w:tcW w:w="1876" w:type="dxa"/>
          </w:tcPr>
          <w:p w:rsidR="001C6C53" w:rsidRDefault="00F7062B" w:rsidP="00BD68D1">
            <w:r>
              <w:t>Writing</w:t>
            </w:r>
          </w:p>
        </w:tc>
        <w:tc>
          <w:tcPr>
            <w:tcW w:w="2980" w:type="dxa"/>
          </w:tcPr>
          <w:p w:rsidR="003B7F69" w:rsidRDefault="00F7062B" w:rsidP="00BD68D1">
            <w:r>
              <w:t xml:space="preserve">The steering committee has not reviewed indicator 4 yet, but Nicole and Shannon are going to continue writing for the next standard. </w:t>
            </w:r>
          </w:p>
        </w:tc>
        <w:tc>
          <w:tcPr>
            <w:tcW w:w="2981" w:type="dxa"/>
          </w:tcPr>
          <w:p w:rsidR="003B7F69" w:rsidRDefault="003B7F69" w:rsidP="00BD68D1"/>
        </w:tc>
        <w:tc>
          <w:tcPr>
            <w:tcW w:w="2981" w:type="dxa"/>
          </w:tcPr>
          <w:p w:rsidR="001C6C53" w:rsidRDefault="001C6C53" w:rsidP="00BD68D1"/>
          <w:p w:rsidR="004B5456" w:rsidRDefault="004B5456" w:rsidP="00BD68D1"/>
          <w:p w:rsidR="004B5456" w:rsidRDefault="00F7062B" w:rsidP="00BD68D1">
            <w:r>
              <w:t>We will send out work for committee review as we go.</w:t>
            </w:r>
            <w:bookmarkStart w:id="0" w:name="_GoBack"/>
            <w:bookmarkEnd w:id="0"/>
          </w:p>
          <w:p w:rsidR="004B5456" w:rsidRDefault="004B5456" w:rsidP="00BD68D1"/>
        </w:tc>
      </w:tr>
    </w:tbl>
    <w:p w:rsidR="00BD68D1" w:rsidRPr="00AC5C9D" w:rsidRDefault="00BD68D1" w:rsidP="00AC5C9D"/>
    <w:sectPr w:rsidR="00BD68D1" w:rsidRPr="00AC5C9D" w:rsidSect="00F6327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5B5" w:rsidRDefault="00C305B5" w:rsidP="0099478A">
      <w:r>
        <w:separator/>
      </w:r>
    </w:p>
  </w:endnote>
  <w:endnote w:type="continuationSeparator" w:id="0">
    <w:p w:rsidR="00C305B5" w:rsidRDefault="00C305B5" w:rsidP="0099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8A" w:rsidRPr="0099478A" w:rsidRDefault="0099478A">
    <w:pPr>
      <w:pStyle w:val="Footer"/>
    </w:pPr>
    <w:r>
      <w:tab/>
    </w:r>
    <w:r>
      <w:tab/>
      <w:t xml:space="preserve">  </w:t>
    </w:r>
    <w:r w:rsidRPr="0099478A">
      <w:rPr>
        <w:sz w:val="16"/>
        <w:szCs w:val="16"/>
      </w:rPr>
      <w:t>JLC 6/15/2012</w:t>
    </w:r>
  </w:p>
  <w:p w:rsidR="0099478A" w:rsidRDefault="00994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5B5" w:rsidRDefault="00C305B5" w:rsidP="0099478A">
      <w:r>
        <w:separator/>
      </w:r>
    </w:p>
  </w:footnote>
  <w:footnote w:type="continuationSeparator" w:id="0">
    <w:p w:rsidR="00C305B5" w:rsidRDefault="00C305B5" w:rsidP="00994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DC1565369882410CAAE2DEF718E2F283"/>
      </w:placeholder>
      <w:dataBinding w:prefixMappings="xmlns:ns0='http://schemas.openxmlformats.org/package/2006/metadata/core-properties' xmlns:ns1='http://purl.org/dc/elements/1.1/'" w:xpath="/ns0:coreProperties[1]/ns1:title[1]" w:storeItemID="{6C3C8BC8-F283-45AE-878A-BAB7291924A1}"/>
      <w:text/>
    </w:sdtPr>
    <w:sdtEndPr/>
    <w:sdtContent>
      <w:p w:rsidR="0099478A" w:rsidRDefault="0099478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HDHS MEETING MINUTES</w:t>
        </w:r>
      </w:p>
    </w:sdtContent>
  </w:sdt>
  <w:p w:rsidR="0099478A" w:rsidRDefault="009947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65C0A"/>
    <w:multiLevelType w:val="hybridMultilevel"/>
    <w:tmpl w:val="91D64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EE"/>
    <w:rsid w:val="000011E6"/>
    <w:rsid w:val="00046FEC"/>
    <w:rsid w:val="00066FA3"/>
    <w:rsid w:val="000B546F"/>
    <w:rsid w:val="001C6C53"/>
    <w:rsid w:val="003B0737"/>
    <w:rsid w:val="003B7F69"/>
    <w:rsid w:val="004B5456"/>
    <w:rsid w:val="00642EC8"/>
    <w:rsid w:val="00664C25"/>
    <w:rsid w:val="00671F72"/>
    <w:rsid w:val="006B4772"/>
    <w:rsid w:val="0070615A"/>
    <w:rsid w:val="00744921"/>
    <w:rsid w:val="0075030E"/>
    <w:rsid w:val="007C4C80"/>
    <w:rsid w:val="00847CBC"/>
    <w:rsid w:val="008D2323"/>
    <w:rsid w:val="0099478A"/>
    <w:rsid w:val="009D7D13"/>
    <w:rsid w:val="00A72CDB"/>
    <w:rsid w:val="00AC5C9D"/>
    <w:rsid w:val="00BD68D1"/>
    <w:rsid w:val="00C22DB8"/>
    <w:rsid w:val="00C305B5"/>
    <w:rsid w:val="00D175D4"/>
    <w:rsid w:val="00DA6A4F"/>
    <w:rsid w:val="00DE6CEE"/>
    <w:rsid w:val="00E13665"/>
    <w:rsid w:val="00F0510B"/>
    <w:rsid w:val="00F6327E"/>
    <w:rsid w:val="00F7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CEE"/>
    <w:pPr>
      <w:ind w:left="720"/>
      <w:contextualSpacing/>
    </w:pPr>
  </w:style>
  <w:style w:type="table" w:styleId="TableGrid">
    <w:name w:val="Table Grid"/>
    <w:basedOn w:val="TableNormal"/>
    <w:uiPriority w:val="59"/>
    <w:rsid w:val="001C6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478A"/>
    <w:pPr>
      <w:tabs>
        <w:tab w:val="center" w:pos="4680"/>
        <w:tab w:val="right" w:pos="9360"/>
      </w:tabs>
    </w:pPr>
  </w:style>
  <w:style w:type="character" w:customStyle="1" w:styleId="HeaderChar">
    <w:name w:val="Header Char"/>
    <w:basedOn w:val="DefaultParagraphFont"/>
    <w:link w:val="Header"/>
    <w:uiPriority w:val="99"/>
    <w:rsid w:val="0099478A"/>
  </w:style>
  <w:style w:type="paragraph" w:styleId="Footer">
    <w:name w:val="footer"/>
    <w:basedOn w:val="Normal"/>
    <w:link w:val="FooterChar"/>
    <w:uiPriority w:val="99"/>
    <w:unhideWhenUsed/>
    <w:rsid w:val="0099478A"/>
    <w:pPr>
      <w:tabs>
        <w:tab w:val="center" w:pos="4680"/>
        <w:tab w:val="right" w:pos="9360"/>
      </w:tabs>
    </w:pPr>
  </w:style>
  <w:style w:type="character" w:customStyle="1" w:styleId="FooterChar">
    <w:name w:val="Footer Char"/>
    <w:basedOn w:val="DefaultParagraphFont"/>
    <w:link w:val="Footer"/>
    <w:uiPriority w:val="99"/>
    <w:rsid w:val="0099478A"/>
  </w:style>
  <w:style w:type="paragraph" w:styleId="BalloonText">
    <w:name w:val="Balloon Text"/>
    <w:basedOn w:val="Normal"/>
    <w:link w:val="BalloonTextChar"/>
    <w:uiPriority w:val="99"/>
    <w:semiHidden/>
    <w:unhideWhenUsed/>
    <w:rsid w:val="0099478A"/>
    <w:rPr>
      <w:rFonts w:ascii="Tahoma" w:hAnsi="Tahoma" w:cs="Tahoma"/>
      <w:sz w:val="16"/>
      <w:szCs w:val="16"/>
    </w:rPr>
  </w:style>
  <w:style w:type="character" w:customStyle="1" w:styleId="BalloonTextChar">
    <w:name w:val="Balloon Text Char"/>
    <w:basedOn w:val="DefaultParagraphFont"/>
    <w:link w:val="BalloonText"/>
    <w:uiPriority w:val="99"/>
    <w:semiHidden/>
    <w:rsid w:val="009947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CEE"/>
    <w:pPr>
      <w:ind w:left="720"/>
      <w:contextualSpacing/>
    </w:pPr>
  </w:style>
  <w:style w:type="table" w:styleId="TableGrid">
    <w:name w:val="Table Grid"/>
    <w:basedOn w:val="TableNormal"/>
    <w:uiPriority w:val="59"/>
    <w:rsid w:val="001C6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478A"/>
    <w:pPr>
      <w:tabs>
        <w:tab w:val="center" w:pos="4680"/>
        <w:tab w:val="right" w:pos="9360"/>
      </w:tabs>
    </w:pPr>
  </w:style>
  <w:style w:type="character" w:customStyle="1" w:styleId="HeaderChar">
    <w:name w:val="Header Char"/>
    <w:basedOn w:val="DefaultParagraphFont"/>
    <w:link w:val="Header"/>
    <w:uiPriority w:val="99"/>
    <w:rsid w:val="0099478A"/>
  </w:style>
  <w:style w:type="paragraph" w:styleId="Footer">
    <w:name w:val="footer"/>
    <w:basedOn w:val="Normal"/>
    <w:link w:val="FooterChar"/>
    <w:uiPriority w:val="99"/>
    <w:unhideWhenUsed/>
    <w:rsid w:val="0099478A"/>
    <w:pPr>
      <w:tabs>
        <w:tab w:val="center" w:pos="4680"/>
        <w:tab w:val="right" w:pos="9360"/>
      </w:tabs>
    </w:pPr>
  </w:style>
  <w:style w:type="character" w:customStyle="1" w:styleId="FooterChar">
    <w:name w:val="Footer Char"/>
    <w:basedOn w:val="DefaultParagraphFont"/>
    <w:link w:val="Footer"/>
    <w:uiPriority w:val="99"/>
    <w:rsid w:val="0099478A"/>
  </w:style>
  <w:style w:type="paragraph" w:styleId="BalloonText">
    <w:name w:val="Balloon Text"/>
    <w:basedOn w:val="Normal"/>
    <w:link w:val="BalloonTextChar"/>
    <w:uiPriority w:val="99"/>
    <w:semiHidden/>
    <w:unhideWhenUsed/>
    <w:rsid w:val="0099478A"/>
    <w:rPr>
      <w:rFonts w:ascii="Tahoma" w:hAnsi="Tahoma" w:cs="Tahoma"/>
      <w:sz w:val="16"/>
      <w:szCs w:val="16"/>
    </w:rPr>
  </w:style>
  <w:style w:type="character" w:customStyle="1" w:styleId="BalloonTextChar">
    <w:name w:val="Balloon Text Char"/>
    <w:basedOn w:val="DefaultParagraphFont"/>
    <w:link w:val="BalloonText"/>
    <w:uiPriority w:val="99"/>
    <w:semiHidden/>
    <w:rsid w:val="009947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11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1565369882410CAAE2DEF718E2F283"/>
        <w:category>
          <w:name w:val="General"/>
          <w:gallery w:val="placeholder"/>
        </w:category>
        <w:types>
          <w:type w:val="bbPlcHdr"/>
        </w:types>
        <w:behaviors>
          <w:behavior w:val="content"/>
        </w:behaviors>
        <w:guid w:val="{DDD64AFC-01E1-49D7-96BD-4F20DF8AA2F4}"/>
      </w:docPartPr>
      <w:docPartBody>
        <w:p w:rsidR="00193F5E" w:rsidRDefault="00AE0C62" w:rsidP="00AE0C62">
          <w:pPr>
            <w:pStyle w:val="DC1565369882410CAAE2DEF718E2F28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62"/>
    <w:rsid w:val="001905F7"/>
    <w:rsid w:val="00193F5E"/>
    <w:rsid w:val="008E0861"/>
    <w:rsid w:val="00AE0C62"/>
    <w:rsid w:val="00CE007B"/>
    <w:rsid w:val="00EC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81394049244152B2F07901B18870E8">
    <w:name w:val="2081394049244152B2F07901B18870E8"/>
    <w:rsid w:val="00AE0C62"/>
  </w:style>
  <w:style w:type="paragraph" w:customStyle="1" w:styleId="DC1565369882410CAAE2DEF718E2F283">
    <w:name w:val="DC1565369882410CAAE2DEF718E2F283"/>
    <w:rsid w:val="00AE0C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81394049244152B2F07901B18870E8">
    <w:name w:val="2081394049244152B2F07901B18870E8"/>
    <w:rsid w:val="00AE0C62"/>
  </w:style>
  <w:style w:type="paragraph" w:customStyle="1" w:styleId="DC1565369882410CAAE2DEF718E2F283">
    <w:name w:val="DC1565369882410CAAE2DEF718E2F283"/>
    <w:rsid w:val="00AE0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23EB2-D19C-4BE9-9E3C-ECE9758F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HDHS MEETING MINUTES</vt:lpstr>
    </vt:vector>
  </TitlesOfParts>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HDHS MEETING MINUTES</dc:title>
  <dc:creator>ndenslow</dc:creator>
  <cp:lastModifiedBy>Nicole LaRoche</cp:lastModifiedBy>
  <cp:revision>3</cp:revision>
  <cp:lastPrinted>2012-06-18T20:10:00Z</cp:lastPrinted>
  <dcterms:created xsi:type="dcterms:W3CDTF">2014-04-09T19:46:00Z</dcterms:created>
  <dcterms:modified xsi:type="dcterms:W3CDTF">2014-04-10T16:10:00Z</dcterms:modified>
</cp:coreProperties>
</file>