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D6" w:rsidRDefault="009A3BD6" w:rsidP="0092789E">
      <w:pPr>
        <w:jc w:val="center"/>
      </w:pPr>
      <w:r w:rsidRPr="009A3BD6">
        <w:rPr>
          <w:rFonts w:eastAsia="Times New Roman" w:cs="Times New Roman"/>
          <w:b/>
          <w:noProof/>
          <w:szCs w:val="24"/>
        </w:rPr>
        <mc:AlternateContent>
          <mc:Choice Requires="wps">
            <w:drawing>
              <wp:anchor distT="0" distB="0" distL="114300" distR="114300" simplePos="0" relativeHeight="251659264" behindDoc="0" locked="0" layoutInCell="1" allowOverlap="1" wp14:anchorId="3534BC5C" wp14:editId="432AE9A4">
                <wp:simplePos x="0" y="0"/>
                <wp:positionH relativeFrom="column">
                  <wp:posOffset>9525</wp:posOffset>
                </wp:positionH>
                <wp:positionV relativeFrom="paragraph">
                  <wp:posOffset>-190500</wp:posOffset>
                </wp:positionV>
                <wp:extent cx="5781675" cy="409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09575"/>
                        </a:xfrm>
                        <a:prstGeom prst="rect">
                          <a:avLst/>
                        </a:prstGeom>
                        <a:solidFill>
                          <a:srgbClr val="FFFFFF"/>
                        </a:solidFill>
                        <a:ln w="9525">
                          <a:solidFill>
                            <a:srgbClr val="000000"/>
                          </a:solidFill>
                          <a:miter lim="800000"/>
                          <a:headEnd/>
                          <a:tailEnd/>
                        </a:ln>
                      </wps:spPr>
                      <wps:txbx>
                        <w:txbxContent>
                          <w:p w:rsidR="009A3BD6" w:rsidRPr="00AE5D2E" w:rsidRDefault="005A6E9D" w:rsidP="009A3BD6">
                            <w:pPr>
                              <w:spacing w:before="120" w:after="120"/>
                              <w:jc w:val="center"/>
                              <w:rPr>
                                <w:b/>
                                <w:sz w:val="32"/>
                                <w:szCs w:val="32"/>
                              </w:rPr>
                            </w:pPr>
                            <w:r>
                              <w:rPr>
                                <w:b/>
                                <w:sz w:val="32"/>
                                <w:szCs w:val="32"/>
                              </w:rPr>
                              <w:t xml:space="preserve">Hillsboro-Deering High School’s School </w:t>
                            </w:r>
                            <w:r w:rsidR="009A3BD6">
                              <w:rPr>
                                <w:b/>
                                <w:sz w:val="32"/>
                                <w:szCs w:val="32"/>
                              </w:rPr>
                              <w:t>and Community 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5pt;width:45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">
                <v:textbox>
                  <w:txbxContent>
                    <w:p w:rsidR="009A3BD6" w:rsidRPr="00AE5D2E" w:rsidRDefault="005A6E9D" w:rsidP="009A3BD6">
                      <w:pPr>
                        <w:spacing w:before="120" w:after="120"/>
                        <w:jc w:val="center"/>
                        <w:rPr>
                          <w:b/>
                          <w:sz w:val="32"/>
                          <w:szCs w:val="32"/>
                        </w:rPr>
                      </w:pPr>
                      <w:r>
                        <w:rPr>
                          <w:b/>
                          <w:sz w:val="32"/>
                          <w:szCs w:val="32"/>
                        </w:rPr>
                        <w:t xml:space="preserve">Hillsboro-Deering High School’s School </w:t>
                      </w:r>
                      <w:r w:rsidR="009A3BD6">
                        <w:rPr>
                          <w:b/>
                          <w:sz w:val="32"/>
                          <w:szCs w:val="32"/>
                        </w:rPr>
                        <w:t>and Community Profile</w:t>
                      </w:r>
                    </w:p>
                  </w:txbxContent>
                </v:textbox>
              </v:shape>
            </w:pict>
          </mc:Fallback>
        </mc:AlternateContent>
      </w:r>
    </w:p>
    <w:p w:rsidR="009A3BD6" w:rsidRDefault="009A3BD6" w:rsidP="0092789E">
      <w:pPr>
        <w:jc w:val="center"/>
      </w:pPr>
    </w:p>
    <w:p w:rsidR="00C95199" w:rsidRDefault="0092789E" w:rsidP="00C95199">
      <w:pPr>
        <w:pStyle w:val="NoSpacing"/>
        <w:spacing w:line="480" w:lineRule="auto"/>
        <w:ind w:firstLine="720"/>
      </w:pPr>
      <w:r>
        <w:t xml:space="preserve">Hillsboro-Deering High School is part of the Hillsboro-Deering Cooperative School District that </w:t>
      </w:r>
      <w:r w:rsidR="00403591">
        <w:t>w</w:t>
      </w:r>
      <w:r>
        <w:t>as established</w:t>
      </w:r>
      <w:r w:rsidR="000773D5">
        <w:t xml:space="preserve"> </w:t>
      </w:r>
      <w:r w:rsidR="000773D5" w:rsidRPr="00B72C17">
        <w:t>in 1954</w:t>
      </w:r>
      <w:r w:rsidRPr="00B72C17">
        <w:t xml:space="preserve"> </w:t>
      </w:r>
      <w:r w:rsidR="000773D5" w:rsidRPr="00B72C17">
        <w:t xml:space="preserve">by </w:t>
      </w:r>
      <w:r w:rsidR="005A6E9D">
        <w:t>the towns of Hillsboro</w:t>
      </w:r>
      <w:r>
        <w:t xml:space="preserve"> and Deering, New Hampshire. </w:t>
      </w:r>
      <w:r w:rsidR="00B72C17">
        <w:t>Today, t</w:t>
      </w:r>
      <w:r w:rsidRPr="00B72C17">
        <w:t xml:space="preserve">he </w:t>
      </w:r>
      <w:r w:rsidR="00B72C17">
        <w:t>district</w:t>
      </w:r>
      <w:r>
        <w:t xml:space="preserve"> serves the communities of Hillsboro, Deering, Washington, and Windsor</w:t>
      </w:r>
      <w:r w:rsidR="005A6E9D">
        <w:t>,</w:t>
      </w:r>
      <w:r w:rsidR="00403591">
        <w:t xml:space="preserve"> and services approximately 1,3</w:t>
      </w:r>
      <w:r w:rsidR="00C56479">
        <w:t>00 students</w:t>
      </w:r>
      <w:r>
        <w:t>. Located equidistant from Concord and Keene, the towns ar</w:t>
      </w:r>
      <w:r w:rsidR="00C56479">
        <w:t xml:space="preserve">e traditional rural communities. The main campus is located on Hillcat Drive, just north of the intersection of Main Street and School </w:t>
      </w:r>
      <w:r w:rsidR="003400E6">
        <w:t>Street</w:t>
      </w:r>
      <w:r w:rsidR="00C56479">
        <w:t xml:space="preserve"> in Hillsboro.</w:t>
      </w:r>
      <w:r w:rsidR="003400E6">
        <w:t xml:space="preserve"> Hillsboro-Deering Elementary School houses grades K-5 and has an enrollment of </w:t>
      </w:r>
      <w:r w:rsidR="00403591">
        <w:t xml:space="preserve">525. </w:t>
      </w:r>
      <w:r w:rsidR="003400E6">
        <w:t xml:space="preserve">Washington Elementary School </w:t>
      </w:r>
      <w:r w:rsidR="00403591">
        <w:t>covers the same grades with an enrollment of 49. Hillsboro-Deering</w:t>
      </w:r>
      <w:r w:rsidR="005A6E9D">
        <w:t xml:space="preserve"> Middle School has enrollment of</w:t>
      </w:r>
      <w:r w:rsidR="00403591">
        <w:t xml:space="preserve"> 282, while the</w:t>
      </w:r>
      <w:r w:rsidR="005A6E9D">
        <w:t xml:space="preserve"> High School</w:t>
      </w:r>
      <w:r w:rsidR="00BA7DC7">
        <w:t xml:space="preserve"> currently </w:t>
      </w:r>
      <w:r w:rsidR="005A6E9D">
        <w:t>has</w:t>
      </w:r>
      <w:r w:rsidR="00BA7DC7">
        <w:t xml:space="preserve"> 414</w:t>
      </w:r>
      <w:r w:rsidR="005A6E9D">
        <w:t xml:space="preserve"> students</w:t>
      </w:r>
      <w:r w:rsidR="00403591">
        <w:t xml:space="preserve">. </w:t>
      </w:r>
      <w:r w:rsidR="00C95199">
        <w:t xml:space="preserve"> </w:t>
      </w:r>
      <w:r w:rsidR="00C95199">
        <w:t xml:space="preserve">The high school’s alternative program is located off campus in West Deering. There are currently 18 students enrolled in the alternative program; five of those students take classes at the high school. The staff consists of three teachers in English, math, and social studies, and one director, who is a NH certified school psychologist. </w:t>
      </w:r>
    </w:p>
    <w:p w:rsidR="00AA0D41" w:rsidRDefault="00AA0D41" w:rsidP="009A3BD6">
      <w:pPr>
        <w:pStyle w:val="NoSpacing"/>
        <w:spacing w:line="480" w:lineRule="auto"/>
        <w:ind w:firstLine="720"/>
      </w:pPr>
      <w:r>
        <w:t>Census data</w:t>
      </w:r>
      <w:r w:rsidR="005A6E9D">
        <w:t xml:space="preserve"> from 2011</w:t>
      </w:r>
      <w:r w:rsidR="00A42203">
        <w:t xml:space="preserve"> </w:t>
      </w:r>
      <w:r w:rsidR="00B72C17">
        <w:t>estimates</w:t>
      </w:r>
      <w:r w:rsidR="005A6E9D">
        <w:t xml:space="preserve"> the population of Hillsboro</w:t>
      </w:r>
      <w:r>
        <w:t xml:space="preserve"> at 6,026 (65% of the school district), Deering at 1,926 (21%), Washington at 1, 115 (12%), and Windsor at 225 (2%). The communities are economically, racially, culturally, and ethnically similar. No identifiable minority group comprises more than 0.6% of the population. The median household income is $59,152, and the district reported 40% of students receiving fr</w:t>
      </w:r>
      <w:r w:rsidR="005A6E9D">
        <w:t>ee or reduced lunch during</w:t>
      </w:r>
      <w:r>
        <w:t xml:space="preserve"> the 2011-2012 school </w:t>
      </w:r>
      <w:proofErr w:type="gramStart"/>
      <w:r>
        <w:t>year</w:t>
      </w:r>
      <w:proofErr w:type="gramEnd"/>
      <w:r>
        <w:t xml:space="preserve">. </w:t>
      </w:r>
    </w:p>
    <w:p w:rsidR="00B65BFD" w:rsidRDefault="00B65BFD" w:rsidP="009A3BD6">
      <w:pPr>
        <w:pStyle w:val="NoSpacing"/>
        <w:spacing w:line="480" w:lineRule="auto"/>
        <w:ind w:firstLine="720"/>
      </w:pPr>
      <w:r>
        <w:t>Hillsboro-Deering High School expends approximately $15,443 per student</w:t>
      </w:r>
      <w:r w:rsidR="005A6E9D">
        <w:t>,</w:t>
      </w:r>
      <w:r>
        <w:t xml:space="preserve"> while the state average for high schools in 2011 was $13,101. For Hillsboro, the percent of taxes dedicated to the local schools is 51%</w:t>
      </w:r>
      <w:r w:rsidR="005A6E9D">
        <w:t>,</w:t>
      </w:r>
      <w:r>
        <w:t xml:space="preserve"> while the state education tax is 8%. Deering dedicates 55% of its taxes to local schools and 4% to the state education tax. Washington devotes 40%</w:t>
      </w:r>
      <w:r w:rsidR="00E53B9A">
        <w:t xml:space="preserve"> to local schools and 14% t</w:t>
      </w:r>
      <w:r w:rsidR="00BA7DC7">
        <w:t xml:space="preserve">o the </w:t>
      </w:r>
      <w:r w:rsidR="00BA7DC7">
        <w:lastRenderedPageBreak/>
        <w:t xml:space="preserve">state education tax, and </w:t>
      </w:r>
      <w:r w:rsidR="00E53B9A">
        <w:t>lastly, Windsor commits 41% to local education and 18% to the state education tax.</w:t>
      </w:r>
    </w:p>
    <w:p w:rsidR="00092B98" w:rsidRDefault="00092B98" w:rsidP="009A3BD6">
      <w:pPr>
        <w:pStyle w:val="NoSpacing"/>
        <w:spacing w:line="480" w:lineRule="auto"/>
        <w:ind w:firstLine="720"/>
      </w:pPr>
      <w:r>
        <w:t>Hillsboro-Deering High School includes students in grades 9-12</w:t>
      </w:r>
      <w:r w:rsidR="005A6E9D">
        <w:t>,</w:t>
      </w:r>
      <w:r>
        <w:t xml:space="preserve"> </w:t>
      </w:r>
      <w:r w:rsidR="00BA7DC7">
        <w:t>with the total enrollment of 414</w:t>
      </w:r>
      <w:r>
        <w:t xml:space="preserve"> students divided </w:t>
      </w:r>
      <w:r w:rsidRPr="00BA7DC7">
        <w:t xml:space="preserve">between </w:t>
      </w:r>
      <w:r w:rsidR="00BA7DC7" w:rsidRPr="00BA7DC7">
        <w:t>220</w:t>
      </w:r>
      <w:r w:rsidRPr="00BA7DC7">
        <w:t xml:space="preserve"> males and </w:t>
      </w:r>
      <w:r w:rsidR="00BA7DC7" w:rsidRPr="00BA7DC7">
        <w:t>194</w:t>
      </w:r>
      <w:r w:rsidRPr="00BA7DC7">
        <w:t xml:space="preserve"> females.</w:t>
      </w:r>
      <w:r>
        <w:t xml:space="preserve">  The school population has declined over the past several years. The average dropout rate for the 2012-2013 school year was 0%, down from .89% the previous year. The average daily student attendance rate for 2012-2013 was </w:t>
      </w:r>
      <w:r w:rsidR="00491CC6">
        <w:t>89.24</w:t>
      </w:r>
      <w:r>
        <w:t xml:space="preserve">%, and the average attendance rate among teachers was 96.2%. </w:t>
      </w:r>
      <w:r w:rsidR="005A6E9D">
        <w:t xml:space="preserve"> Currently, 68 students are home-</w:t>
      </w:r>
      <w:r>
        <w:t>schooled.</w:t>
      </w:r>
    </w:p>
    <w:p w:rsidR="00C95199" w:rsidRDefault="00E53B9A" w:rsidP="009A3BD6">
      <w:pPr>
        <w:pStyle w:val="NoSpacing"/>
        <w:spacing w:line="480" w:lineRule="auto"/>
        <w:ind w:firstLine="720"/>
      </w:pPr>
      <w:r>
        <w:t>There are 42 teaching faculty</w:t>
      </w:r>
      <w:r w:rsidR="005A6E9D">
        <w:t xml:space="preserve"> members</w:t>
      </w:r>
      <w:r>
        <w:t xml:space="preserve"> at Hillsboro-Deering High School, creating a student</w:t>
      </w:r>
      <w:r w:rsidR="005A6E9D">
        <w:t>-to-</w:t>
      </w:r>
      <w:r>
        <w:t>teacher ratio of 12:1</w:t>
      </w:r>
      <w:r w:rsidR="007E198F">
        <w:t>,</w:t>
      </w:r>
      <w:r>
        <w:t xml:space="preserve"> with an average class size of 22 students. Approximately 66% of </w:t>
      </w:r>
      <w:r w:rsidR="00C95199">
        <w:t xml:space="preserve">the students pursue post </w:t>
      </w:r>
      <w:r>
        <w:t>high school education upon graduation.</w:t>
      </w:r>
      <w:r w:rsidR="002F1EF1">
        <w:t xml:space="preserve"> </w:t>
      </w:r>
    </w:p>
    <w:p w:rsidR="00092B98" w:rsidRDefault="002F1EF1" w:rsidP="009A3BD6">
      <w:pPr>
        <w:pStyle w:val="NoSpacing"/>
        <w:spacing w:line="480" w:lineRule="auto"/>
        <w:ind w:firstLine="720"/>
      </w:pPr>
      <w:r>
        <w:t>All students are required to take four credit</w:t>
      </w:r>
      <w:r w:rsidR="00C95199">
        <w:t>s of English; three credits of math, science, and social s</w:t>
      </w:r>
      <w:r>
        <w:t>tudies</w:t>
      </w:r>
      <w:r w:rsidR="00B72C17">
        <w:t>,</w:t>
      </w:r>
      <w:r w:rsidR="00C95199">
        <w:t xml:space="preserve"> respectively; one credit of fine arts, physical e</w:t>
      </w:r>
      <w:r>
        <w:t xml:space="preserve">ducation, and </w:t>
      </w:r>
      <w:r w:rsidR="00C95199">
        <w:t>h</w:t>
      </w:r>
      <w:r w:rsidRPr="00B72C17">
        <w:t>ealth</w:t>
      </w:r>
      <w:r w:rsidR="00B72C17">
        <w:t xml:space="preserve">, </w:t>
      </w:r>
      <w:r w:rsidRPr="00B72C17">
        <w:t>respectively</w:t>
      </w:r>
      <w:r w:rsidR="00C95199">
        <w:t>; a half credit of technology;</w:t>
      </w:r>
      <w:r>
        <w:t xml:space="preserve"> and 7.5 credits of electives</w:t>
      </w:r>
      <w:r w:rsidR="00B72C17">
        <w:t>,</w:t>
      </w:r>
      <w:r>
        <w:t xml:space="preserve"> for a total of 24 credits needed for graduation. The majority of the courses offered at H-DHS are general education courses. Honors courses and Advanced Placement or Dual Enrollment courses are offered in some content areas, but all are open enrollment. </w:t>
      </w:r>
      <w:r w:rsidR="00751E07">
        <w:t>During</w:t>
      </w:r>
      <w:r w:rsidR="00491CC6">
        <w:t xml:space="preserve"> the 2012-2013 school </w:t>
      </w:r>
      <w:proofErr w:type="gramStart"/>
      <w:r w:rsidR="00491CC6">
        <w:t>year</w:t>
      </w:r>
      <w:proofErr w:type="gramEnd"/>
      <w:r w:rsidR="00491CC6">
        <w:t xml:space="preserve">, 126 students were enrolled in advanced coursework, and 120 students were enrolled in dual enrollment coursework, completing at least one class in an postsecondary institution. </w:t>
      </w:r>
    </w:p>
    <w:p w:rsidR="00C95199" w:rsidRDefault="00C95199" w:rsidP="00C95199">
      <w:pPr>
        <w:pStyle w:val="NoSpacing"/>
        <w:spacing w:line="480" w:lineRule="auto"/>
        <w:ind w:firstLine="720"/>
      </w:pPr>
      <w:r>
        <w:t xml:space="preserve">During their high school careers, students are able to take courses for college credit through the NH College System’s </w:t>
      </w:r>
      <w:r>
        <w:rPr>
          <w:i/>
        </w:rPr>
        <w:t>Project Running Start</w:t>
      </w:r>
      <w:r>
        <w:t xml:space="preserve"> and </w:t>
      </w:r>
      <w:r>
        <w:rPr>
          <w:i/>
        </w:rPr>
        <w:t>Project Lead the Way</w:t>
      </w:r>
      <w:r>
        <w:t xml:space="preserve">. </w:t>
      </w:r>
      <w:r w:rsidRPr="0084074A">
        <w:t>Hillsboro-Deering High School has also established an effective partnership with New England College; juniors and seniors may enroll in available college courses, and their tuition is waived. Additionally, H-DHS has hosted several intern teachers from both Keene State University and New England College to work with our teaching staff.</w:t>
      </w:r>
      <w:r>
        <w:t xml:space="preserve"> </w:t>
      </w:r>
    </w:p>
    <w:p w:rsidR="009A3BD6" w:rsidRDefault="008D01DB" w:rsidP="009A3BD6">
      <w:pPr>
        <w:pStyle w:val="NoSpacing"/>
        <w:spacing w:line="480" w:lineRule="auto"/>
        <w:ind w:firstLine="720"/>
      </w:pPr>
      <w:r>
        <w:lastRenderedPageBreak/>
        <w:t xml:space="preserve">Hillsboro is geographically located in an area conducive to continuing education. Close by there are a number </w:t>
      </w:r>
      <w:r w:rsidR="008852B0">
        <w:t>of colleges: New England College</w:t>
      </w:r>
      <w:r>
        <w:t>, Southern New Hampshire University, St. Anselm College, Colby Sawyer College, Keene State University, Franklin Pierce University, New Hampshire Technical Institute, and the University of New Hampshire-Manchester. The campuses of Plymouth State University and the University of New Hampshire are both less than 90 miles away.</w:t>
      </w:r>
      <w:r w:rsidR="009A3BD6">
        <w:tab/>
      </w:r>
    </w:p>
    <w:p w:rsidR="0092789E" w:rsidRDefault="002F1EF1" w:rsidP="00C95199">
      <w:pPr>
        <w:pStyle w:val="NoSpacing"/>
        <w:spacing w:line="480" w:lineRule="auto"/>
        <w:ind w:firstLine="720"/>
      </w:pPr>
      <w:bookmarkStart w:id="0" w:name="_GoBack"/>
      <w:bookmarkEnd w:id="0"/>
      <w:r>
        <w:t>Students at Hillsboro-Deering High School are recognized for achievement in various forms.</w:t>
      </w:r>
      <w:r w:rsidR="00C95199">
        <w:t xml:space="preserve"> Juniors and s</w:t>
      </w:r>
      <w:r w:rsidR="009E579B">
        <w:t xml:space="preserve">eniors with academic and social merit are awarded induction into the National Honor Society. </w:t>
      </w:r>
      <w:r w:rsidR="00C95199">
        <w:t xml:space="preserve"> </w:t>
      </w:r>
      <w:r w:rsidR="00C7327C">
        <w:t xml:space="preserve">Students who earn Honor Roll are recognized in the area newspapers throughout the school year. </w:t>
      </w:r>
      <w:r w:rsidR="009A3BD6">
        <w:t xml:space="preserve">  </w:t>
      </w:r>
      <w:r w:rsidR="00E452B0" w:rsidRPr="00B4215F">
        <w:t>Currently</w:t>
      </w:r>
      <w:r w:rsidR="00C95199">
        <w:t>,</w:t>
      </w:r>
      <w:r w:rsidR="00E452B0" w:rsidRPr="00B4215F">
        <w:t xml:space="preserve"> as part of </w:t>
      </w:r>
      <w:r w:rsidR="00C95199">
        <w:t>the school’s</w:t>
      </w:r>
      <w:r w:rsidR="00DD35ED" w:rsidRPr="00B4215F">
        <w:t xml:space="preserve"> New Hampshire Scholars </w:t>
      </w:r>
      <w:r w:rsidR="00DD35ED" w:rsidRPr="000B1043">
        <w:t>Initiative</w:t>
      </w:r>
      <w:r w:rsidR="000B1043">
        <w:t xml:space="preserve">, </w:t>
      </w:r>
      <w:r w:rsidR="00E452B0" w:rsidRPr="000B1043">
        <w:t>approximately</w:t>
      </w:r>
      <w:r w:rsidR="00E452B0" w:rsidRPr="00B4215F">
        <w:t xml:space="preserve"> 60 students are on target to graduate with this recognition based on their academic workload, GPA, and other requirements.</w:t>
      </w:r>
      <w:r w:rsidR="00DD35ED" w:rsidRPr="00B4215F">
        <w:t xml:space="preserve"> </w:t>
      </w:r>
      <w:r w:rsidR="00E452B0" w:rsidRPr="00B4215F">
        <w:t>Thes</w:t>
      </w:r>
      <w:r w:rsidR="00C95199">
        <w:t>e students are recognized at the school’s</w:t>
      </w:r>
      <w:r w:rsidR="00E452B0" w:rsidRPr="00B4215F">
        <w:t xml:space="preserve"> annual awards ceremony, are given a medallion to wear at graduation, </w:t>
      </w:r>
      <w:r w:rsidR="00B4215F">
        <w:t xml:space="preserve">and </w:t>
      </w:r>
      <w:r w:rsidR="00E452B0" w:rsidRPr="00B4215F">
        <w:t xml:space="preserve">are recognized by the governor at a </w:t>
      </w:r>
      <w:r w:rsidR="00E452B0" w:rsidRPr="000B1043">
        <w:t>state</w:t>
      </w:r>
      <w:r w:rsidR="000B1043">
        <w:t>-</w:t>
      </w:r>
      <w:r w:rsidR="00E452B0" w:rsidRPr="000B1043">
        <w:t>wide</w:t>
      </w:r>
      <w:r w:rsidR="00E452B0" w:rsidRPr="00B4215F">
        <w:t xml:space="preserve"> event.</w:t>
      </w:r>
      <w:r w:rsidR="00B4215F">
        <w:t xml:space="preserve"> </w:t>
      </w:r>
      <w:r w:rsidR="009A37F6">
        <w:t>There are presently</w:t>
      </w:r>
      <w:r w:rsidR="00B4215F">
        <w:t xml:space="preserve"> 49 students in grades 7-12 </w:t>
      </w:r>
      <w:r w:rsidR="009A37F6">
        <w:t xml:space="preserve">who </w:t>
      </w:r>
      <w:r w:rsidR="00B4215F">
        <w:t>are members of the Superintendent’s Club, an honor for those students who have maintain</w:t>
      </w:r>
      <w:r w:rsidR="000B1043">
        <w:t>ed</w:t>
      </w:r>
      <w:r w:rsidR="00B4215F">
        <w:t xml:space="preserve"> high honors for at least four terms and who continue to maintain honor roll status. These students are recognized at an annual dinner and are given a plaque by the Superintendent. Each spring</w:t>
      </w:r>
      <w:r w:rsidR="000B1043">
        <w:t>,</w:t>
      </w:r>
      <w:r w:rsidR="00B4215F">
        <w:t xml:space="preserve"> the school honors students from all spectra in an awards assembly that recognizes individual student achievement in academics, music, drama, athletics, attendance, etc. Additionally, seniors are honored each spring in the annual awards night for their academic achievements and scholarship awards.</w:t>
      </w:r>
    </w:p>
    <w:sectPr w:rsidR="009278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3E" w:rsidRDefault="00305C3E" w:rsidP="00AC3BB6">
      <w:pPr>
        <w:spacing w:after="0" w:line="240" w:lineRule="auto"/>
      </w:pPr>
      <w:r>
        <w:separator/>
      </w:r>
    </w:p>
  </w:endnote>
  <w:endnote w:type="continuationSeparator" w:id="0">
    <w:p w:rsidR="00305C3E" w:rsidRDefault="00305C3E" w:rsidP="00AC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88258"/>
      <w:docPartObj>
        <w:docPartGallery w:val="Page Numbers (Bottom of Page)"/>
        <w:docPartUnique/>
      </w:docPartObj>
    </w:sdtPr>
    <w:sdtEndPr>
      <w:rPr>
        <w:noProof/>
      </w:rPr>
    </w:sdtEndPr>
    <w:sdtContent>
      <w:p w:rsidR="00AC3BB6" w:rsidRDefault="00AC3BB6">
        <w:pPr>
          <w:pStyle w:val="Footer"/>
          <w:jc w:val="center"/>
        </w:pPr>
        <w:r>
          <w:fldChar w:fldCharType="begin"/>
        </w:r>
        <w:r>
          <w:instrText xml:space="preserve"> PAGE   \* MERGEFORMAT </w:instrText>
        </w:r>
        <w:r>
          <w:fldChar w:fldCharType="separate"/>
        </w:r>
        <w:r w:rsidR="00D37C2E">
          <w:rPr>
            <w:noProof/>
          </w:rPr>
          <w:t>1</w:t>
        </w:r>
        <w:r>
          <w:rPr>
            <w:noProof/>
          </w:rPr>
          <w:fldChar w:fldCharType="end"/>
        </w:r>
      </w:p>
    </w:sdtContent>
  </w:sdt>
  <w:p w:rsidR="00AC3BB6" w:rsidRDefault="00AC3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3E" w:rsidRDefault="00305C3E" w:rsidP="00AC3BB6">
      <w:pPr>
        <w:spacing w:after="0" w:line="240" w:lineRule="auto"/>
      </w:pPr>
      <w:r>
        <w:separator/>
      </w:r>
    </w:p>
  </w:footnote>
  <w:footnote w:type="continuationSeparator" w:id="0">
    <w:p w:rsidR="00305C3E" w:rsidRDefault="00305C3E" w:rsidP="00AC3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9E"/>
    <w:rsid w:val="000773D5"/>
    <w:rsid w:val="00092B98"/>
    <w:rsid w:val="000B1043"/>
    <w:rsid w:val="000C39EA"/>
    <w:rsid w:val="001467E0"/>
    <w:rsid w:val="002F1EF1"/>
    <w:rsid w:val="00305C3E"/>
    <w:rsid w:val="003400E6"/>
    <w:rsid w:val="00403591"/>
    <w:rsid w:val="00491CC6"/>
    <w:rsid w:val="005A6E9D"/>
    <w:rsid w:val="006048A4"/>
    <w:rsid w:val="00751E07"/>
    <w:rsid w:val="007C2CEF"/>
    <w:rsid w:val="007E198F"/>
    <w:rsid w:val="0084074A"/>
    <w:rsid w:val="008852B0"/>
    <w:rsid w:val="008D01DB"/>
    <w:rsid w:val="008D35C7"/>
    <w:rsid w:val="0092789E"/>
    <w:rsid w:val="00933B8F"/>
    <w:rsid w:val="009A37F6"/>
    <w:rsid w:val="009A3BD6"/>
    <w:rsid w:val="009E579B"/>
    <w:rsid w:val="00A42203"/>
    <w:rsid w:val="00AA0D41"/>
    <w:rsid w:val="00AC3BB6"/>
    <w:rsid w:val="00AC3C7B"/>
    <w:rsid w:val="00B4215F"/>
    <w:rsid w:val="00B65BFD"/>
    <w:rsid w:val="00B72C17"/>
    <w:rsid w:val="00BA7DC7"/>
    <w:rsid w:val="00C56479"/>
    <w:rsid w:val="00C7327C"/>
    <w:rsid w:val="00C7790B"/>
    <w:rsid w:val="00C95199"/>
    <w:rsid w:val="00CA2FE0"/>
    <w:rsid w:val="00CA46BE"/>
    <w:rsid w:val="00D37C2E"/>
    <w:rsid w:val="00D4255D"/>
    <w:rsid w:val="00DD35ED"/>
    <w:rsid w:val="00E452B0"/>
    <w:rsid w:val="00E53B9A"/>
    <w:rsid w:val="00E77B69"/>
    <w:rsid w:val="00F0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89E"/>
    <w:pPr>
      <w:spacing w:after="0" w:line="240" w:lineRule="auto"/>
    </w:pPr>
  </w:style>
  <w:style w:type="paragraph" w:styleId="Header">
    <w:name w:val="header"/>
    <w:basedOn w:val="Normal"/>
    <w:link w:val="HeaderChar"/>
    <w:uiPriority w:val="99"/>
    <w:unhideWhenUsed/>
    <w:rsid w:val="00AC3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B6"/>
  </w:style>
  <w:style w:type="paragraph" w:styleId="Footer">
    <w:name w:val="footer"/>
    <w:basedOn w:val="Normal"/>
    <w:link w:val="FooterChar"/>
    <w:uiPriority w:val="99"/>
    <w:unhideWhenUsed/>
    <w:rsid w:val="00AC3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89E"/>
    <w:pPr>
      <w:spacing w:after="0" w:line="240" w:lineRule="auto"/>
    </w:pPr>
  </w:style>
  <w:style w:type="paragraph" w:styleId="Header">
    <w:name w:val="header"/>
    <w:basedOn w:val="Normal"/>
    <w:link w:val="HeaderChar"/>
    <w:uiPriority w:val="99"/>
    <w:unhideWhenUsed/>
    <w:rsid w:val="00AC3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B6"/>
  </w:style>
  <w:style w:type="paragraph" w:styleId="Footer">
    <w:name w:val="footer"/>
    <w:basedOn w:val="Normal"/>
    <w:link w:val="FooterChar"/>
    <w:uiPriority w:val="99"/>
    <w:unhideWhenUsed/>
    <w:rsid w:val="00AC3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Paquette</dc:creator>
  <cp:lastModifiedBy>mprentiss</cp:lastModifiedBy>
  <cp:revision>5</cp:revision>
  <cp:lastPrinted>2015-03-11T14:07:00Z</cp:lastPrinted>
  <dcterms:created xsi:type="dcterms:W3CDTF">2015-03-11T18:25:00Z</dcterms:created>
  <dcterms:modified xsi:type="dcterms:W3CDTF">2015-03-11T18:28:00Z</dcterms:modified>
</cp:coreProperties>
</file>